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1DE6" w:rsidRDefault="00C61DE6" w:rsidP="00C61DE6">
      <w:pPr>
        <w:spacing w:after="0" w:line="240" w:lineRule="auto"/>
        <w:ind w:firstLine="567"/>
        <w:jc w:val="center"/>
        <w:textAlignment w:val="baseline"/>
        <w:outlineLvl w:val="0"/>
        <w:rPr>
          <w:rFonts w:ascii="Times New Roman" w:eastAsia="Times New Roman" w:hAnsi="Times New Roman" w:cs="Times New Roman"/>
          <w:b/>
          <w:kern w:val="36"/>
          <w:sz w:val="28"/>
          <w:szCs w:val="28"/>
          <w:lang w:val="kk-KZ" w:eastAsia="ru-RU"/>
        </w:rPr>
      </w:pPr>
      <w:r>
        <w:rPr>
          <w:rFonts w:ascii="Times New Roman" w:eastAsia="Times New Roman" w:hAnsi="Times New Roman" w:cs="Times New Roman"/>
          <w:b/>
          <w:kern w:val="36"/>
          <w:sz w:val="28"/>
          <w:szCs w:val="28"/>
          <w:lang w:val="kk-KZ" w:eastAsia="ru-RU"/>
        </w:rPr>
        <w:t>Дәріс кешені</w:t>
      </w:r>
    </w:p>
    <w:p w:rsidR="00D46FAD" w:rsidRDefault="00C61DE6" w:rsidP="00E838F6">
      <w:pPr>
        <w:spacing w:after="0" w:line="240" w:lineRule="auto"/>
        <w:ind w:firstLine="567"/>
        <w:jc w:val="both"/>
        <w:textAlignment w:val="baseline"/>
        <w:outlineLvl w:val="0"/>
        <w:rPr>
          <w:rFonts w:ascii="Times New Roman" w:eastAsia="Times New Roman" w:hAnsi="Times New Roman" w:cs="Times New Roman"/>
          <w:b/>
          <w:kern w:val="36"/>
          <w:sz w:val="28"/>
          <w:szCs w:val="28"/>
          <w:lang w:val="kk-KZ" w:eastAsia="ru-RU"/>
        </w:rPr>
      </w:pPr>
      <w:r>
        <w:rPr>
          <w:rFonts w:ascii="Times New Roman" w:eastAsia="Times New Roman" w:hAnsi="Times New Roman" w:cs="Times New Roman"/>
          <w:b/>
          <w:kern w:val="36"/>
          <w:sz w:val="28"/>
          <w:szCs w:val="28"/>
          <w:lang w:val="kk-KZ" w:eastAsia="ru-RU"/>
        </w:rPr>
        <w:t>1-тақырып.  Әдеби әдіс</w:t>
      </w:r>
      <w:bookmarkStart w:id="0" w:name="_GoBack"/>
      <w:bookmarkEnd w:id="0"/>
      <w:r w:rsidR="00D46FAD">
        <w:rPr>
          <w:rFonts w:ascii="Times New Roman" w:eastAsia="Times New Roman" w:hAnsi="Times New Roman" w:cs="Times New Roman"/>
          <w:b/>
          <w:kern w:val="36"/>
          <w:sz w:val="28"/>
          <w:szCs w:val="28"/>
          <w:lang w:val="kk-KZ" w:eastAsia="ru-RU"/>
        </w:rPr>
        <w:t xml:space="preserve"> көркем шығарманы зерттеу жолы.</w:t>
      </w:r>
    </w:p>
    <w:p w:rsidR="005E6A4D" w:rsidRPr="005E6A4D" w:rsidRDefault="005E6A4D" w:rsidP="005E6A4D">
      <w:pPr>
        <w:spacing w:after="0" w:line="240" w:lineRule="auto"/>
        <w:jc w:val="both"/>
        <w:textAlignment w:val="baseline"/>
        <w:outlineLvl w:val="0"/>
        <w:rPr>
          <w:rFonts w:ascii="Times New Roman" w:eastAsia="Times New Roman" w:hAnsi="Times New Roman" w:cs="Times New Roman"/>
          <w:b/>
          <w:kern w:val="36"/>
          <w:sz w:val="28"/>
          <w:szCs w:val="28"/>
          <w:lang w:val="kk-KZ" w:eastAsia="ru-RU"/>
        </w:rPr>
      </w:pPr>
      <w:r w:rsidRPr="005E6A4D">
        <w:rPr>
          <w:rFonts w:ascii="Times New Roman" w:hAnsi="Times New Roman" w:cs="Times New Roman"/>
          <w:b/>
          <w:bCs/>
          <w:sz w:val="28"/>
          <w:szCs w:val="28"/>
          <w:lang w:val="kk-KZ"/>
        </w:rPr>
        <w:t xml:space="preserve">Мақсаты: </w:t>
      </w:r>
      <w:r>
        <w:rPr>
          <w:rFonts w:ascii="Times New Roman" w:eastAsia="Times New Roman" w:hAnsi="Times New Roman" w:cs="Times New Roman"/>
          <w:b/>
          <w:kern w:val="36"/>
          <w:sz w:val="28"/>
          <w:szCs w:val="28"/>
          <w:lang w:val="kk-KZ" w:eastAsia="ru-RU"/>
        </w:rPr>
        <w:t xml:space="preserve">Әдеби </w:t>
      </w:r>
      <w:r w:rsidRPr="005E6A4D">
        <w:rPr>
          <w:rFonts w:ascii="Times New Roman" w:eastAsia="Times New Roman" w:hAnsi="Times New Roman" w:cs="Times New Roman"/>
          <w:b/>
          <w:kern w:val="36"/>
          <w:sz w:val="28"/>
          <w:szCs w:val="28"/>
          <w:lang w:val="kk-KZ" w:eastAsia="ru-RU"/>
        </w:rPr>
        <w:t xml:space="preserve"> әдіс</w:t>
      </w:r>
      <w:r>
        <w:rPr>
          <w:rFonts w:ascii="Times New Roman" w:eastAsia="Times New Roman" w:hAnsi="Times New Roman" w:cs="Times New Roman"/>
          <w:b/>
          <w:kern w:val="36"/>
          <w:sz w:val="28"/>
          <w:szCs w:val="28"/>
          <w:lang w:val="kk-KZ" w:eastAsia="ru-RU"/>
        </w:rPr>
        <w:t xml:space="preserve"> -көркем шығарманың зерттеу жолы тақырыбын меңгеру.</w:t>
      </w:r>
    </w:p>
    <w:p w:rsidR="00D46FAD" w:rsidRDefault="005E6A4D" w:rsidP="00D46FAD">
      <w:pPr>
        <w:pStyle w:val="a4"/>
        <w:spacing w:before="0" w:beforeAutospacing="0" w:after="0" w:afterAutospacing="0"/>
        <w:jc w:val="both"/>
        <w:rPr>
          <w:b/>
          <w:bCs/>
          <w:sz w:val="28"/>
          <w:szCs w:val="28"/>
          <w:lang w:val="kk-KZ"/>
        </w:rPr>
      </w:pPr>
      <w:r>
        <w:rPr>
          <w:b/>
          <w:bCs/>
          <w:sz w:val="28"/>
          <w:szCs w:val="28"/>
          <w:lang w:val="kk-KZ"/>
        </w:rPr>
        <w:t xml:space="preserve">Жоспары: </w:t>
      </w:r>
    </w:p>
    <w:p w:rsidR="005E6A4D" w:rsidRPr="005E6A4D" w:rsidRDefault="005E6A4D" w:rsidP="00D46FAD">
      <w:pPr>
        <w:pStyle w:val="a4"/>
        <w:spacing w:before="0" w:beforeAutospacing="0" w:after="0" w:afterAutospacing="0"/>
        <w:jc w:val="both"/>
        <w:rPr>
          <w:bCs/>
          <w:sz w:val="28"/>
          <w:szCs w:val="28"/>
          <w:lang w:val="kk-KZ"/>
        </w:rPr>
      </w:pPr>
      <w:r w:rsidRPr="005E6A4D">
        <w:rPr>
          <w:bCs/>
          <w:sz w:val="28"/>
          <w:szCs w:val="28"/>
          <w:lang w:val="kk-KZ"/>
        </w:rPr>
        <w:t>1 Әдеби әдіс туралы</w:t>
      </w:r>
    </w:p>
    <w:p w:rsidR="005E6A4D" w:rsidRPr="005E6A4D" w:rsidRDefault="005E6A4D" w:rsidP="00D46FAD">
      <w:pPr>
        <w:pStyle w:val="a4"/>
        <w:spacing w:before="0" w:beforeAutospacing="0" w:after="0" w:afterAutospacing="0"/>
        <w:jc w:val="both"/>
        <w:rPr>
          <w:bCs/>
          <w:sz w:val="28"/>
          <w:szCs w:val="28"/>
          <w:lang w:val="kk-KZ"/>
        </w:rPr>
      </w:pPr>
      <w:r w:rsidRPr="005E6A4D">
        <w:rPr>
          <w:bCs/>
          <w:sz w:val="28"/>
          <w:szCs w:val="28"/>
          <w:lang w:val="kk-KZ"/>
        </w:rPr>
        <w:t>2  Әдеби әдістің тарихы</w:t>
      </w:r>
    </w:p>
    <w:p w:rsidR="005E6A4D" w:rsidRPr="005E6A4D" w:rsidRDefault="005E6A4D" w:rsidP="00D46FAD">
      <w:pPr>
        <w:pStyle w:val="a4"/>
        <w:spacing w:before="0" w:beforeAutospacing="0" w:after="0" w:afterAutospacing="0"/>
        <w:jc w:val="both"/>
        <w:rPr>
          <w:bCs/>
          <w:sz w:val="28"/>
          <w:szCs w:val="28"/>
          <w:lang w:val="kk-KZ"/>
        </w:rPr>
      </w:pPr>
      <w:r w:rsidRPr="005E6A4D">
        <w:rPr>
          <w:bCs/>
          <w:sz w:val="28"/>
          <w:szCs w:val="28"/>
          <w:lang w:val="kk-KZ"/>
        </w:rPr>
        <w:t>3 Әдеби әдіс- көркем шығарманы зерттеу жолы</w:t>
      </w:r>
    </w:p>
    <w:p w:rsidR="00D46FAD" w:rsidRPr="005E6A4D" w:rsidRDefault="00D46FAD" w:rsidP="00D46FAD">
      <w:pPr>
        <w:pStyle w:val="a4"/>
        <w:spacing w:before="0" w:beforeAutospacing="0" w:after="0" w:afterAutospacing="0"/>
        <w:jc w:val="both"/>
        <w:rPr>
          <w:bCs/>
          <w:sz w:val="28"/>
          <w:szCs w:val="28"/>
          <w:lang w:val="kk-KZ"/>
        </w:rPr>
      </w:pPr>
    </w:p>
    <w:p w:rsidR="00D46FAD" w:rsidRPr="00C815C6" w:rsidRDefault="00D46FAD" w:rsidP="00D46FAD">
      <w:pPr>
        <w:pStyle w:val="a4"/>
        <w:spacing w:before="0" w:beforeAutospacing="0" w:after="0" w:afterAutospacing="0"/>
        <w:jc w:val="both"/>
        <w:rPr>
          <w:sz w:val="28"/>
          <w:szCs w:val="28"/>
          <w:lang w:val="kk-KZ"/>
        </w:rPr>
      </w:pPr>
      <w:r w:rsidRPr="00C815C6">
        <w:rPr>
          <w:b/>
          <w:bCs/>
          <w:sz w:val="28"/>
          <w:szCs w:val="28"/>
          <w:lang w:val="kk-KZ"/>
        </w:rPr>
        <w:t>Әдеби әдіс</w:t>
      </w:r>
      <w:r w:rsidR="005E6A4D">
        <w:rPr>
          <w:sz w:val="28"/>
          <w:szCs w:val="28"/>
          <w:lang w:val="kk-KZ"/>
        </w:rPr>
        <w:t xml:space="preserve"> - </w:t>
      </w:r>
      <w:r w:rsidRPr="00C815C6">
        <w:rPr>
          <w:sz w:val="28"/>
          <w:szCs w:val="28"/>
          <w:lang w:val="kk-KZ"/>
        </w:rPr>
        <w:t>көркем шы</w:t>
      </w:r>
      <w:r w:rsidR="005E6A4D">
        <w:rPr>
          <w:sz w:val="28"/>
          <w:szCs w:val="28"/>
          <w:lang w:val="kk-KZ"/>
        </w:rPr>
        <w:t xml:space="preserve">ғарманы зерттеу жолы. Әдеби </w:t>
      </w:r>
      <w:r w:rsidRPr="00C815C6">
        <w:rPr>
          <w:sz w:val="28"/>
          <w:szCs w:val="28"/>
          <w:lang w:val="kk-KZ"/>
        </w:rPr>
        <w:t xml:space="preserve"> эстетиканы</w:t>
      </w:r>
      <w:r w:rsidR="005E6A4D">
        <w:rPr>
          <w:sz w:val="28"/>
          <w:szCs w:val="28"/>
          <w:lang w:val="kk-KZ"/>
        </w:rPr>
        <w:t>ң категориясы, әдебиетші ғалымдардың</w:t>
      </w:r>
      <w:r w:rsidRPr="00C815C6">
        <w:rPr>
          <w:sz w:val="28"/>
          <w:szCs w:val="28"/>
          <w:lang w:val="kk-KZ"/>
        </w:rPr>
        <w:t xml:space="preserve"> еңбектерінде, тек Ресей әдебиеттануында 20 ғасырдың 20-жыдцары қапыптасқан әдеби түсінік. Негізгі мазмұны - шындықты бейнелеу амалы, жазушының маңайындағы ақиқатты сұрыптап, таңдап алу арқылы баға беру. Соцреализммен бірге өшіп, қазір қолданылмайтын ұғым. Оның орнына әдебиет теориясы, стиль тұжырымы орнықты. Кеңес әдебиеттануыңца 1930-1950 жыдцары орны</w:t>
      </w:r>
      <w:r w:rsidR="005E6A4D">
        <w:rPr>
          <w:sz w:val="28"/>
          <w:szCs w:val="28"/>
          <w:lang w:val="kk-KZ"/>
        </w:rPr>
        <w:t>ққан шығармашылық эстетиканың бұ</w:t>
      </w:r>
      <w:r w:rsidRPr="00C815C6">
        <w:rPr>
          <w:sz w:val="28"/>
          <w:szCs w:val="28"/>
          <w:lang w:val="kk-KZ"/>
        </w:rPr>
        <w:t>л категориясы шынайы көрке</w:t>
      </w:r>
      <w:r w:rsidR="005E6A4D">
        <w:rPr>
          <w:sz w:val="28"/>
          <w:szCs w:val="28"/>
          <w:lang w:val="kk-KZ"/>
        </w:rPr>
        <w:t>м өнерден тым алыc еді. Кеңес әдебиетіндегі</w:t>
      </w:r>
      <w:r w:rsidRPr="00C815C6">
        <w:rPr>
          <w:sz w:val="28"/>
          <w:szCs w:val="28"/>
          <w:lang w:val="kk-KZ"/>
        </w:rPr>
        <w:t xml:space="preserve"> диалектикалық-материалистік шығармашылық әдісі таза көркем шығармашылықтан гөрі саясатқа, оның идеологиясына жақынырақ болды. К. Маркс пен Ф. Энгельстің әдебиет туралы пікірлерін алға тартып, 80 жылдан астам кеңес әдебиетінің шартты ұранына айналып, ұлттық әдебиеттерді өздерінің басты мұраларынан айырды. Жеке шығарманың әдістен әлдеқайда кемеңгерлеу екені А. Байтұрсынұлының </w:t>
      </w:r>
      <w:r w:rsidRPr="00C815C6">
        <w:rPr>
          <w:i/>
          <w:iCs/>
          <w:sz w:val="28"/>
          <w:szCs w:val="28"/>
          <w:lang w:val="kk-KZ"/>
        </w:rPr>
        <w:t>«Әдебиеттанытқышы»</w:t>
      </w:r>
      <w:r w:rsidRPr="00C815C6">
        <w:rPr>
          <w:sz w:val="28"/>
          <w:szCs w:val="28"/>
          <w:lang w:val="kk-KZ"/>
        </w:rPr>
        <w:t xml:space="preserve"> (1926) X. Досмұхаммедулының «Қазақ халық әдебиеті» (1927) М. Әуезовтың «Әдебиет тарихы» (1928), атты дара еңбектерде орын алды. Кеңес кезіндегі әдебиеттану әр бағыттың әдісін бөліп қарады: классицизм әдісі, романтизм, символизм, реализм әдістері арнайы зерттелді. 20 ғасырдың жаңа әдісі болып соцреализм саналды (1934 жылғы Жазушылар одағының 1-съезіндегі жарғы негізінде). Чернышевский өнерді </w:t>
      </w:r>
      <w:r w:rsidRPr="00C815C6">
        <w:rPr>
          <w:i/>
          <w:iCs/>
          <w:sz w:val="28"/>
          <w:szCs w:val="28"/>
          <w:lang w:val="kk-KZ"/>
        </w:rPr>
        <w:t>«өмір оқулығы»</w:t>
      </w:r>
      <w:r w:rsidRPr="00C815C6">
        <w:rPr>
          <w:sz w:val="28"/>
          <w:szCs w:val="28"/>
          <w:lang w:val="kk-KZ"/>
        </w:rPr>
        <w:t xml:space="preserve"> деп санады. 20-жыдцардың басында КазАПП өкілдері өнердің көркемдік табиғатынан бас тартып, оны саяси идеологияның ұраны болуын талап етті. К. Маркс пен Ф. Энгельстің ойларын іске асырушылар өмір шындығын, сол кездегі таптық күрес, жұмысшы табының үстемдігін ғана бейнелеуді көздеді. Әдіс пен жеке дүниетаным арасындағы қайшылық Әуезовтің соңғы туындыларында анық байқалды, 50-60-жылдары жазуға мәжбүр болған еңбектері екені ашық. Өйткені 1930-1991 ж. қазақ әдебиетінде соцреализм әдісі салтанат құрған кезең еді. Батыс Еуропа, АҚШ, Латын Америка әдебиеттерінде қалыптаскан постмодернистік, постструктурапистік әдістер кеңінен қолданыла бастады. Абай алғаш рет қазақ әдебиетінде реализм әдісін қолданды. Сыншыл реализм әдісінің басты ерекшелігі - әмірдің шынайылығын бейнелеу, адам тағдырының, типтік мінез-бітімін типтік жағдайда көрсете отырып, саяси-қоғамдық емірдегі қайшылықтар мен кемшіліктерді сынау болып табылады. Сыншыл реализм әдісі орыс классикасымен таныс, шығыс реализмін жетік білген Абайдың шығармаларында орын алды. 20 ғасырдың 20-жылдары Шәкәрім, бұл әдісті </w:t>
      </w:r>
      <w:r w:rsidRPr="00C815C6">
        <w:rPr>
          <w:sz w:val="28"/>
          <w:szCs w:val="28"/>
          <w:lang w:val="kk-KZ"/>
        </w:rPr>
        <w:lastRenderedPageBreak/>
        <w:t xml:space="preserve">А. Байтұрсынұлы, М. Дулатұлы, Ж. Аймауытов, С. Торайғыров, М. Әуезов дамыта түсті. Көркемдік әдіс - өмір шындығын суреттеудің ерекшелігі, соны айқындайтын негізгі принциптер. Өнер мен әдебиетте бір бағыттағы жазушылардың идеялық нысанасы өмір құбылыстарын бейнелеп көрсетуде қолданылатын амал-тәсілдері жағынан да ұқсас, жақын келетіні сөзсіз. Ортақ-сипат белгілер тақырып тандау, белгілі жанрлық түрлерді қолдану, адамның бейнесін суреттеу өзгешеліктерінен анық көрінеді. Бүл сипат көбінесе белгілі әдеби бағыт, әдеби ағым аясында қалыптасады. Ал көркемдік әдіс - суреткердің өмірді бейнелеуде нақты өмір құбылыстарын тірек етуі немесе өмірдің өзі қандай болуы қажет деген ой-түсінігіне сүйенуін аңғартады. </w:t>
      </w:r>
      <w:r>
        <w:rPr>
          <w:sz w:val="28"/>
          <w:szCs w:val="28"/>
          <w:lang w:val="kk-KZ"/>
        </w:rPr>
        <w:t xml:space="preserve">Абай  </w:t>
      </w:r>
      <w:r w:rsidRPr="00C815C6">
        <w:rPr>
          <w:sz w:val="28"/>
          <w:szCs w:val="28"/>
          <w:lang w:val="kk-KZ"/>
        </w:rPr>
        <w:t>поэзиясында реализм әдісі кең өріс алды. Бұл әдіс өмір шындығын терең, жан-жақты ашып көрсетуге мүмкіндік берді. Соцреализм әдісі қарапайым адамдардың бейнесін таптық түрғыдан суреттеуді көздейтін реализмнің осы тусын ғана бөліп алып дамытты. Жазба әдебиетте реализмнің қанатын Абай жазып кетсе, оны 20 ғасырдың басындағы қазақ жазушылары жалғастырды. Романтизм әдісі қазақ әдебиетінде болды ма? Кеңес кезінде Махамбеттің поэзиясындағы асқақ арман, күрескерлік әуен романтикалық әдіс сарыны деп түсіндіріліп келді. Махамбеттің эр өлең жолы еуропалық романтизм емес, маңайындағы қоғамдық боданға қарсы қуса мен өкінішке толы екені бүгін айқындалды. Кеңес әдебиеттануы қазақтың әдебиетін төл табиғатында емес, басқа схемаға салып зерттегеннің салдарынан ғана мундай өкінішті жайлар орын алған еді. Ұлттық көркем дәстүрдің бастауы - реалистік нақтылық, саяси, қоғамдық өмірдің қайшылығын ашатын шыншылдық толғаулар екені айқын. Социалистік реализм әдісі өмір шындығын революциялық даму тұрғысынан ғана бейнелеуді қажетті басты ұстаным ретінде қарады. Сондықтан бүл әдіс жаңа қоғам құрушы еңбекші, күрескер адамның бейнесін жасауды, оны насихаттауды басты мақсат етіп қойды. Тақырып, идея, стиль біркелкілігінен туған жасанды, жалған идеяшылдық , үраншылдық , әдебиеттің ұлттық көркемдік қасиеттеріне жеткілікті мән бермеу, әсіресе жеке адамға табыну дөуірінде басым болды. Бул әдістің салдарынан қазақ әдебиетінің асыл тұлғаларының еңбектері де өздерімен бірге репрессияға ұшырады. Бүгінгі қазақ жазушылары дүниежүзілік эстетикалық ағымдармен, олардың озық шығармаларымен жете таныс. Нөтижесінде реалистік, постмодернистік туындылар дүниеге келуде. Қазір көркемдік әдіс түсінігін стиль категориясы анықтайды. Батыс Еуропа, Латын Америкасы, АҚШ әдебиет туындылары арқылы қазақ әдебиетінде постмодернистік өдістердің енуі заңдылық. Сондықтан қазақ әдебиеттану ғылымында Әуезовтің алғашқы әңгімелерінің постмодернистік, экзистенциалдық ағымдар әдісінің төңірегінде қарастырылуы да уақыты жеткен тарихи шындық.</w:t>
      </w:r>
    </w:p>
    <w:p w:rsidR="008153C2" w:rsidRDefault="008153C2" w:rsidP="008153C2">
      <w:pPr>
        <w:tabs>
          <w:tab w:val="left" w:pos="709"/>
        </w:tabs>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p>
    <w:p w:rsidR="008153C2" w:rsidRPr="00FC416D" w:rsidRDefault="008153C2" w:rsidP="008153C2">
      <w:pPr>
        <w:tabs>
          <w:tab w:val="left" w:pos="709"/>
        </w:tabs>
        <w:spacing w:after="0" w:line="240" w:lineRule="auto"/>
        <w:rPr>
          <w:rFonts w:ascii="Times New Roman" w:hAnsi="Times New Roman" w:cs="Times New Roman"/>
          <w:sz w:val="28"/>
          <w:szCs w:val="28"/>
          <w:lang w:val="kk-KZ"/>
        </w:rPr>
      </w:pPr>
      <w:r>
        <w:rPr>
          <w:rFonts w:ascii="Times New Roman" w:hAnsi="Times New Roman" w:cs="Times New Roman"/>
          <w:b/>
          <w:sz w:val="28"/>
          <w:szCs w:val="28"/>
          <w:lang w:val="kk-KZ"/>
        </w:rPr>
        <w:t xml:space="preserve">     </w:t>
      </w:r>
      <w:r w:rsidRPr="00FC416D">
        <w:rPr>
          <w:rFonts w:ascii="Times New Roman" w:hAnsi="Times New Roman" w:cs="Times New Roman"/>
          <w:b/>
          <w:sz w:val="28"/>
          <w:szCs w:val="28"/>
          <w:lang w:val="kk-KZ"/>
        </w:rPr>
        <w:t>Пайдаланылған әдебиеттер тізімі</w:t>
      </w:r>
    </w:p>
    <w:p w:rsidR="008153C2" w:rsidRPr="00FC416D" w:rsidRDefault="008153C2" w:rsidP="008153C2">
      <w:pPr>
        <w:spacing w:after="0" w:line="240" w:lineRule="auto"/>
        <w:ind w:firstLine="454"/>
        <w:jc w:val="both"/>
        <w:rPr>
          <w:rFonts w:ascii="Times New Roman" w:hAnsi="Times New Roman" w:cs="Times New Roman"/>
          <w:sz w:val="28"/>
          <w:szCs w:val="28"/>
          <w:lang w:val="kk-KZ"/>
        </w:rPr>
      </w:pPr>
      <w:r w:rsidRPr="00FC416D">
        <w:rPr>
          <w:rFonts w:ascii="Times New Roman" w:hAnsi="Times New Roman" w:cs="Times New Roman"/>
          <w:sz w:val="28"/>
          <w:szCs w:val="28"/>
          <w:lang w:val="kk-KZ"/>
        </w:rPr>
        <w:t>1 Ахметов З. Өлең сөздің теориясы. – Алматы, 1973.</w:t>
      </w:r>
    </w:p>
    <w:p w:rsidR="008153C2" w:rsidRPr="00FC416D" w:rsidRDefault="008153C2" w:rsidP="008153C2">
      <w:pPr>
        <w:spacing w:after="0" w:line="240" w:lineRule="auto"/>
        <w:ind w:firstLine="454"/>
        <w:jc w:val="both"/>
        <w:rPr>
          <w:rFonts w:ascii="Times New Roman" w:hAnsi="Times New Roman" w:cs="Times New Roman"/>
          <w:sz w:val="28"/>
          <w:szCs w:val="28"/>
          <w:lang w:val="kk-KZ"/>
        </w:rPr>
      </w:pPr>
      <w:r w:rsidRPr="00FC416D">
        <w:rPr>
          <w:rFonts w:ascii="Times New Roman" w:hAnsi="Times New Roman" w:cs="Times New Roman"/>
          <w:sz w:val="28"/>
          <w:szCs w:val="28"/>
          <w:lang w:val="kk-KZ"/>
        </w:rPr>
        <w:t>2 Абай мұрасы - тілдік өрістің негізі. Халықаралық ғыл.- теор. конф. материалдары. – Алматы, 2005.</w:t>
      </w:r>
    </w:p>
    <w:p w:rsidR="008153C2" w:rsidRPr="00FC416D" w:rsidRDefault="008153C2" w:rsidP="008153C2">
      <w:pPr>
        <w:spacing w:after="0" w:line="240" w:lineRule="auto"/>
        <w:ind w:firstLine="454"/>
        <w:jc w:val="both"/>
        <w:rPr>
          <w:rFonts w:ascii="Times New Roman" w:hAnsi="Times New Roman" w:cs="Times New Roman"/>
          <w:sz w:val="28"/>
          <w:szCs w:val="28"/>
          <w:lang w:val="kk-KZ"/>
        </w:rPr>
      </w:pPr>
      <w:r w:rsidRPr="00FC416D">
        <w:rPr>
          <w:rFonts w:ascii="Times New Roman" w:hAnsi="Times New Roman" w:cs="Times New Roman"/>
          <w:sz w:val="28"/>
          <w:szCs w:val="28"/>
          <w:lang w:val="kk-KZ"/>
        </w:rPr>
        <w:lastRenderedPageBreak/>
        <w:t>3 Әуезов М. Әр жылдар ойлары. - Алматы. 1959.</w:t>
      </w:r>
    </w:p>
    <w:p w:rsidR="008153C2" w:rsidRPr="00FC416D" w:rsidRDefault="008153C2" w:rsidP="008153C2">
      <w:pPr>
        <w:spacing w:after="0" w:line="240" w:lineRule="auto"/>
        <w:ind w:firstLine="454"/>
        <w:jc w:val="both"/>
        <w:rPr>
          <w:rFonts w:ascii="Times New Roman" w:hAnsi="Times New Roman" w:cs="Times New Roman"/>
          <w:sz w:val="28"/>
          <w:szCs w:val="28"/>
          <w:lang w:val="kk-KZ"/>
        </w:rPr>
      </w:pPr>
      <w:r w:rsidRPr="00FC416D">
        <w:rPr>
          <w:rFonts w:ascii="Times New Roman" w:hAnsi="Times New Roman" w:cs="Times New Roman"/>
          <w:sz w:val="28"/>
          <w:szCs w:val="28"/>
          <w:lang w:val="kk-KZ"/>
        </w:rPr>
        <w:t>4 Әуезов М. Времен связущая нить. – Алматы, 1972.</w:t>
      </w:r>
    </w:p>
    <w:p w:rsidR="008153C2" w:rsidRPr="00FC416D" w:rsidRDefault="008153C2" w:rsidP="008153C2">
      <w:pPr>
        <w:spacing w:after="0" w:line="240" w:lineRule="auto"/>
        <w:ind w:firstLine="454"/>
        <w:jc w:val="both"/>
        <w:rPr>
          <w:rFonts w:ascii="Times New Roman" w:hAnsi="Times New Roman" w:cs="Times New Roman"/>
          <w:sz w:val="28"/>
          <w:szCs w:val="28"/>
          <w:lang w:val="kk-KZ"/>
        </w:rPr>
      </w:pPr>
      <w:r w:rsidRPr="00FC416D">
        <w:rPr>
          <w:rFonts w:ascii="Times New Roman" w:hAnsi="Times New Roman" w:cs="Times New Roman"/>
          <w:sz w:val="28"/>
          <w:szCs w:val="28"/>
          <w:lang w:val="kk-KZ"/>
        </w:rPr>
        <w:t>5 Әшімбаев С. Шындыққа сүйіспеншілік. – Алматы, 1986.</w:t>
      </w:r>
    </w:p>
    <w:p w:rsidR="008153C2" w:rsidRPr="00FC416D" w:rsidRDefault="008153C2" w:rsidP="008153C2">
      <w:pPr>
        <w:spacing w:after="0" w:line="240" w:lineRule="auto"/>
        <w:ind w:firstLine="454"/>
        <w:jc w:val="both"/>
        <w:rPr>
          <w:rFonts w:ascii="Times New Roman" w:hAnsi="Times New Roman" w:cs="Times New Roman"/>
          <w:sz w:val="28"/>
          <w:szCs w:val="28"/>
          <w:lang w:val="kk-KZ"/>
        </w:rPr>
      </w:pPr>
      <w:r w:rsidRPr="00FC416D">
        <w:rPr>
          <w:rFonts w:ascii="Times New Roman" w:hAnsi="Times New Roman" w:cs="Times New Roman"/>
          <w:sz w:val="28"/>
          <w:szCs w:val="28"/>
          <w:lang w:val="kk-KZ"/>
        </w:rPr>
        <w:t xml:space="preserve">6 Базарбаев М. Замана тудырған әдебиет. – Алматы, </w:t>
      </w:r>
    </w:p>
    <w:p w:rsidR="008153C2" w:rsidRPr="00FC416D" w:rsidRDefault="008153C2" w:rsidP="008153C2">
      <w:pPr>
        <w:spacing w:after="0" w:line="240" w:lineRule="auto"/>
        <w:ind w:firstLine="454"/>
        <w:jc w:val="both"/>
        <w:rPr>
          <w:rFonts w:ascii="Times New Roman" w:hAnsi="Times New Roman" w:cs="Times New Roman"/>
          <w:sz w:val="28"/>
          <w:szCs w:val="28"/>
          <w:lang w:val="kk-KZ"/>
        </w:rPr>
      </w:pPr>
      <w:r w:rsidRPr="00FC416D">
        <w:rPr>
          <w:rFonts w:ascii="Times New Roman" w:hAnsi="Times New Roman" w:cs="Times New Roman"/>
          <w:sz w:val="28"/>
          <w:szCs w:val="28"/>
          <w:lang w:val="kk-KZ"/>
        </w:rPr>
        <w:t>7 Байтұрсынов А. Шығармалары. – Алматы, 1989.</w:t>
      </w:r>
    </w:p>
    <w:p w:rsidR="008153C2" w:rsidRPr="00FC416D" w:rsidRDefault="008153C2" w:rsidP="008153C2">
      <w:pPr>
        <w:spacing w:after="0" w:line="240" w:lineRule="auto"/>
        <w:ind w:firstLine="454"/>
        <w:jc w:val="both"/>
        <w:rPr>
          <w:rFonts w:ascii="Times New Roman" w:hAnsi="Times New Roman" w:cs="Times New Roman"/>
          <w:sz w:val="28"/>
          <w:szCs w:val="28"/>
          <w:lang w:val="kk-KZ"/>
        </w:rPr>
      </w:pPr>
      <w:r w:rsidRPr="00FC416D">
        <w:rPr>
          <w:rFonts w:ascii="Times New Roman" w:hAnsi="Times New Roman" w:cs="Times New Roman"/>
          <w:sz w:val="28"/>
          <w:szCs w:val="28"/>
          <w:lang w:val="kk-KZ"/>
        </w:rPr>
        <w:t>8 Бердібаев Р. Қазақ тарихи романы. – Алматы, 1979.</w:t>
      </w:r>
    </w:p>
    <w:p w:rsidR="008153C2" w:rsidRPr="00FC416D" w:rsidRDefault="008153C2" w:rsidP="008153C2">
      <w:pPr>
        <w:tabs>
          <w:tab w:val="left" w:pos="709"/>
        </w:tabs>
        <w:spacing w:after="0" w:line="240" w:lineRule="auto"/>
        <w:rPr>
          <w:rFonts w:ascii="Times New Roman" w:hAnsi="Times New Roman" w:cs="Times New Roman"/>
          <w:sz w:val="28"/>
          <w:szCs w:val="28"/>
          <w:lang w:val="kk-KZ"/>
        </w:rPr>
      </w:pPr>
      <w:r w:rsidRPr="00FC416D">
        <w:rPr>
          <w:rFonts w:ascii="Times New Roman" w:hAnsi="Times New Roman" w:cs="Times New Roman"/>
          <w:b/>
          <w:sz w:val="28"/>
          <w:szCs w:val="28"/>
          <w:lang w:val="kk-KZ"/>
        </w:rPr>
        <w:t xml:space="preserve">     Бақылау сұрақтары:</w:t>
      </w:r>
    </w:p>
    <w:p w:rsidR="008153C2" w:rsidRPr="005E6A4D" w:rsidRDefault="008153C2" w:rsidP="008153C2">
      <w:pPr>
        <w:pStyle w:val="a4"/>
        <w:spacing w:before="0" w:beforeAutospacing="0" w:after="0" w:afterAutospacing="0"/>
        <w:jc w:val="both"/>
        <w:rPr>
          <w:bCs/>
          <w:sz w:val="28"/>
          <w:szCs w:val="28"/>
          <w:lang w:val="kk-KZ"/>
        </w:rPr>
      </w:pPr>
      <w:r w:rsidRPr="005E6A4D">
        <w:rPr>
          <w:bCs/>
          <w:sz w:val="28"/>
          <w:szCs w:val="28"/>
          <w:lang w:val="kk-KZ"/>
        </w:rPr>
        <w:t>1 Әдеби әдіс туралы</w:t>
      </w:r>
    </w:p>
    <w:p w:rsidR="008153C2" w:rsidRPr="005E6A4D" w:rsidRDefault="008153C2" w:rsidP="008153C2">
      <w:pPr>
        <w:pStyle w:val="a4"/>
        <w:spacing w:before="0" w:beforeAutospacing="0" w:after="0" w:afterAutospacing="0"/>
        <w:jc w:val="both"/>
        <w:rPr>
          <w:bCs/>
          <w:sz w:val="28"/>
          <w:szCs w:val="28"/>
          <w:lang w:val="kk-KZ"/>
        </w:rPr>
      </w:pPr>
      <w:r w:rsidRPr="005E6A4D">
        <w:rPr>
          <w:bCs/>
          <w:sz w:val="28"/>
          <w:szCs w:val="28"/>
          <w:lang w:val="kk-KZ"/>
        </w:rPr>
        <w:t>2  Әдеби әдістің тарихы</w:t>
      </w:r>
    </w:p>
    <w:p w:rsidR="008153C2" w:rsidRPr="005E6A4D" w:rsidRDefault="008153C2" w:rsidP="008153C2">
      <w:pPr>
        <w:pStyle w:val="a4"/>
        <w:spacing w:before="0" w:beforeAutospacing="0" w:after="0" w:afterAutospacing="0"/>
        <w:jc w:val="both"/>
        <w:rPr>
          <w:bCs/>
          <w:sz w:val="28"/>
          <w:szCs w:val="28"/>
          <w:lang w:val="kk-KZ"/>
        </w:rPr>
      </w:pPr>
      <w:r w:rsidRPr="005E6A4D">
        <w:rPr>
          <w:bCs/>
          <w:sz w:val="28"/>
          <w:szCs w:val="28"/>
          <w:lang w:val="kk-KZ"/>
        </w:rPr>
        <w:t>3 Әдеби әдіс- көркем шығарманы зерттеу жолы</w:t>
      </w:r>
    </w:p>
    <w:p w:rsidR="00D46FAD" w:rsidRDefault="00D46FAD" w:rsidP="00E838F6">
      <w:pPr>
        <w:spacing w:after="0" w:line="240" w:lineRule="auto"/>
        <w:ind w:firstLine="567"/>
        <w:jc w:val="both"/>
        <w:textAlignment w:val="baseline"/>
        <w:outlineLvl w:val="0"/>
        <w:rPr>
          <w:rFonts w:ascii="Times New Roman" w:eastAsia="Times New Roman" w:hAnsi="Times New Roman" w:cs="Times New Roman"/>
          <w:b/>
          <w:kern w:val="36"/>
          <w:sz w:val="28"/>
          <w:szCs w:val="28"/>
          <w:lang w:val="kk-KZ" w:eastAsia="ru-RU"/>
        </w:rPr>
      </w:pPr>
    </w:p>
    <w:p w:rsidR="00D46FAD" w:rsidRDefault="00D46FAD" w:rsidP="00D46FAD">
      <w:pPr>
        <w:spacing w:after="0" w:line="240" w:lineRule="auto"/>
        <w:jc w:val="both"/>
        <w:rPr>
          <w:rFonts w:ascii="Times New Roman" w:eastAsia="Times New Roman" w:hAnsi="Times New Roman" w:cs="Times New Roman"/>
          <w:b/>
          <w:bCs/>
          <w:sz w:val="28"/>
          <w:szCs w:val="28"/>
          <w:lang w:val="kk-KZ" w:eastAsia="ru-RU"/>
        </w:rPr>
      </w:pPr>
      <w:r>
        <w:rPr>
          <w:rFonts w:ascii="Times New Roman" w:eastAsia="Times New Roman" w:hAnsi="Times New Roman" w:cs="Times New Roman"/>
          <w:b/>
          <w:bCs/>
          <w:sz w:val="28"/>
          <w:szCs w:val="28"/>
          <w:lang w:val="kk-KZ" w:eastAsia="ru-RU"/>
        </w:rPr>
        <w:t xml:space="preserve">2 тақырып. </w:t>
      </w:r>
      <w:r w:rsidR="00027FE2">
        <w:rPr>
          <w:rFonts w:ascii="Times New Roman" w:eastAsia="Times New Roman" w:hAnsi="Times New Roman" w:cs="Times New Roman"/>
          <w:b/>
          <w:bCs/>
          <w:sz w:val="28"/>
          <w:szCs w:val="28"/>
          <w:lang w:val="kk-KZ" w:eastAsia="ru-RU"/>
        </w:rPr>
        <w:t>Көркем мәтінді зерттеудің, талдаудың  ұстанымдары</w:t>
      </w:r>
    </w:p>
    <w:p w:rsidR="00027FE2" w:rsidRPr="00027FE2" w:rsidRDefault="00027FE2" w:rsidP="00D46FAD">
      <w:pPr>
        <w:spacing w:after="0" w:line="240" w:lineRule="auto"/>
        <w:jc w:val="both"/>
        <w:rPr>
          <w:rFonts w:ascii="Times New Roman" w:eastAsia="Times New Roman" w:hAnsi="Times New Roman" w:cs="Times New Roman"/>
          <w:sz w:val="28"/>
          <w:szCs w:val="28"/>
          <w:lang w:val="kk-KZ" w:eastAsia="ru-RU"/>
        </w:rPr>
      </w:pPr>
      <w:r w:rsidRPr="00027FE2">
        <w:rPr>
          <w:rFonts w:ascii="Times New Roman" w:eastAsia="Times New Roman" w:hAnsi="Times New Roman" w:cs="Times New Roman"/>
          <w:b/>
          <w:bCs/>
          <w:sz w:val="28"/>
          <w:szCs w:val="28"/>
          <w:lang w:val="kk-KZ" w:eastAsia="ru-RU"/>
        </w:rPr>
        <w:t>Мақсаты:</w:t>
      </w:r>
      <w:r w:rsidRPr="00027FE2">
        <w:rPr>
          <w:rFonts w:ascii="Times New Roman" w:eastAsia="Times New Roman" w:hAnsi="Times New Roman" w:cs="Times New Roman"/>
          <w:bCs/>
          <w:sz w:val="28"/>
          <w:szCs w:val="28"/>
          <w:lang w:val="kk-KZ" w:eastAsia="ru-RU"/>
        </w:rPr>
        <w:t>Көркем мәтінді зерттеудің, талдаудың  ұстанымдары туралы түсінік қалыптастыру.</w:t>
      </w:r>
    </w:p>
    <w:p w:rsidR="00027FE2" w:rsidRPr="00027FE2" w:rsidRDefault="00D46FAD" w:rsidP="00D46FAD">
      <w:pPr>
        <w:spacing w:after="0" w:line="240" w:lineRule="auto"/>
        <w:jc w:val="both"/>
        <w:rPr>
          <w:rFonts w:ascii="Times New Roman" w:eastAsia="Times New Roman" w:hAnsi="Times New Roman" w:cs="Times New Roman"/>
          <w:b/>
          <w:sz w:val="28"/>
          <w:szCs w:val="28"/>
          <w:lang w:val="kk-KZ" w:eastAsia="ru-RU"/>
        </w:rPr>
      </w:pPr>
      <w:r w:rsidRPr="00A0121D">
        <w:rPr>
          <w:rFonts w:ascii="Times New Roman" w:eastAsia="Times New Roman" w:hAnsi="Times New Roman" w:cs="Times New Roman"/>
          <w:sz w:val="28"/>
          <w:szCs w:val="28"/>
          <w:lang w:val="kk-KZ" w:eastAsia="ru-RU"/>
        </w:rPr>
        <w:t> </w:t>
      </w:r>
      <w:r w:rsidR="00027FE2" w:rsidRPr="00027FE2">
        <w:rPr>
          <w:rFonts w:ascii="Times New Roman" w:eastAsia="Times New Roman" w:hAnsi="Times New Roman" w:cs="Times New Roman"/>
          <w:b/>
          <w:sz w:val="28"/>
          <w:szCs w:val="28"/>
          <w:lang w:val="kk-KZ" w:eastAsia="ru-RU"/>
        </w:rPr>
        <w:t>Жоспары:</w:t>
      </w:r>
    </w:p>
    <w:p w:rsidR="00027FE2" w:rsidRDefault="00027FE2" w:rsidP="00D46FAD">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1</w:t>
      </w:r>
      <w:r w:rsidR="00B2327A" w:rsidRPr="00A0121D">
        <w:rPr>
          <w:rFonts w:ascii="Times New Roman" w:eastAsia="Times New Roman" w:hAnsi="Times New Roman" w:cs="Times New Roman"/>
          <w:sz w:val="28"/>
          <w:szCs w:val="28"/>
          <w:lang w:val="kk-KZ" w:eastAsia="ru-RU"/>
        </w:rPr>
        <w:t>Кө</w:t>
      </w:r>
      <w:r w:rsidR="00B2327A">
        <w:rPr>
          <w:rFonts w:ascii="Times New Roman" w:eastAsia="Times New Roman" w:hAnsi="Times New Roman" w:cs="Times New Roman"/>
          <w:sz w:val="28"/>
          <w:szCs w:val="28"/>
          <w:lang w:val="kk-KZ" w:eastAsia="ru-RU"/>
        </w:rPr>
        <w:t>ркем әдебиетті зерттеудің ұстанымдарының</w:t>
      </w:r>
      <w:r w:rsidR="00B2327A" w:rsidRPr="00A0121D">
        <w:rPr>
          <w:rFonts w:ascii="Times New Roman" w:eastAsia="Times New Roman" w:hAnsi="Times New Roman" w:cs="Times New Roman"/>
          <w:sz w:val="28"/>
          <w:szCs w:val="28"/>
          <w:lang w:val="kk-KZ" w:eastAsia="ru-RU"/>
        </w:rPr>
        <w:t xml:space="preserve"> негізгі мақсат</w:t>
      </w:r>
      <w:r w:rsidR="00B2327A">
        <w:rPr>
          <w:rFonts w:ascii="Times New Roman" w:eastAsia="Times New Roman" w:hAnsi="Times New Roman" w:cs="Times New Roman"/>
          <w:sz w:val="28"/>
          <w:szCs w:val="28"/>
          <w:lang w:val="kk-KZ" w:eastAsia="ru-RU"/>
        </w:rPr>
        <w:t>ы</w:t>
      </w:r>
    </w:p>
    <w:p w:rsidR="00027FE2" w:rsidRDefault="00027FE2" w:rsidP="00D46FAD">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2</w:t>
      </w:r>
      <w:r w:rsidR="00B2327A">
        <w:rPr>
          <w:rFonts w:ascii="Times New Roman" w:eastAsia="Times New Roman" w:hAnsi="Times New Roman" w:cs="Times New Roman"/>
          <w:sz w:val="28"/>
          <w:szCs w:val="28"/>
          <w:lang w:val="kk-KZ" w:eastAsia="ru-RU"/>
        </w:rPr>
        <w:t>К</w:t>
      </w:r>
      <w:r w:rsidR="00B2327A" w:rsidRPr="00A0121D">
        <w:rPr>
          <w:rFonts w:ascii="Times New Roman" w:eastAsia="Times New Roman" w:hAnsi="Times New Roman" w:cs="Times New Roman"/>
          <w:sz w:val="28"/>
          <w:szCs w:val="28"/>
          <w:lang w:val="kk-KZ" w:eastAsia="ru-RU"/>
        </w:rPr>
        <w:t>өркем мәтін</w:t>
      </w:r>
      <w:r w:rsidR="00B2327A">
        <w:rPr>
          <w:rFonts w:ascii="Times New Roman" w:eastAsia="Times New Roman" w:hAnsi="Times New Roman" w:cs="Times New Roman"/>
          <w:sz w:val="28"/>
          <w:szCs w:val="28"/>
          <w:lang w:val="kk-KZ" w:eastAsia="ru-RU"/>
        </w:rPr>
        <w:t xml:space="preserve"> -</w:t>
      </w:r>
      <w:r w:rsidR="00B2327A" w:rsidRPr="00A0121D">
        <w:rPr>
          <w:rFonts w:ascii="Times New Roman" w:eastAsia="Times New Roman" w:hAnsi="Times New Roman" w:cs="Times New Roman"/>
          <w:sz w:val="28"/>
          <w:szCs w:val="28"/>
          <w:lang w:val="kk-KZ" w:eastAsia="ru-RU"/>
        </w:rPr>
        <w:t xml:space="preserve"> шынайы өмірдің эстетикалық бейнесі</w:t>
      </w:r>
    </w:p>
    <w:p w:rsidR="00B2327A" w:rsidRDefault="00027FE2" w:rsidP="00D46FAD">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3</w:t>
      </w:r>
      <w:r w:rsidR="00D46FAD" w:rsidRPr="00A0121D">
        <w:rPr>
          <w:rFonts w:ascii="Times New Roman" w:eastAsia="Times New Roman" w:hAnsi="Times New Roman" w:cs="Times New Roman"/>
          <w:sz w:val="28"/>
          <w:szCs w:val="28"/>
          <w:lang w:val="kk-KZ" w:eastAsia="ru-RU"/>
        </w:rPr>
        <w:t> </w:t>
      </w:r>
      <w:r w:rsidR="00B2327A">
        <w:rPr>
          <w:rFonts w:ascii="Times New Roman" w:eastAsia="Times New Roman" w:hAnsi="Times New Roman" w:cs="Times New Roman"/>
          <w:sz w:val="28"/>
          <w:szCs w:val="28"/>
          <w:lang w:val="kk-KZ" w:eastAsia="ru-RU"/>
        </w:rPr>
        <w:t xml:space="preserve">Көркем мәтіннің талдау ұстанымдарын </w:t>
      </w:r>
      <w:r w:rsidR="00D46FAD" w:rsidRPr="00A0121D">
        <w:rPr>
          <w:rFonts w:ascii="Times New Roman" w:eastAsia="Times New Roman" w:hAnsi="Times New Roman" w:cs="Times New Roman"/>
          <w:sz w:val="28"/>
          <w:szCs w:val="28"/>
          <w:lang w:val="kk-KZ" w:eastAsia="ru-RU"/>
        </w:rPr>
        <w:t> </w:t>
      </w:r>
      <w:r w:rsidR="00B2327A">
        <w:rPr>
          <w:rFonts w:ascii="Times New Roman" w:eastAsia="Times New Roman" w:hAnsi="Times New Roman" w:cs="Times New Roman"/>
          <w:sz w:val="28"/>
          <w:szCs w:val="28"/>
          <w:lang w:val="kk-KZ" w:eastAsia="ru-RU"/>
        </w:rPr>
        <w:t>зерттеуші ғалымдардың пікірлері</w:t>
      </w:r>
    </w:p>
    <w:p w:rsidR="00B2327A" w:rsidRDefault="00D46FAD" w:rsidP="008153C2">
      <w:pPr>
        <w:spacing w:after="0" w:line="240" w:lineRule="auto"/>
        <w:jc w:val="both"/>
        <w:rPr>
          <w:rFonts w:ascii="Times New Roman" w:eastAsia="Times New Roman" w:hAnsi="Times New Roman" w:cs="Times New Roman"/>
          <w:sz w:val="28"/>
          <w:szCs w:val="28"/>
          <w:lang w:val="kk-KZ" w:eastAsia="ru-RU"/>
        </w:rPr>
      </w:pPr>
      <w:r w:rsidRPr="00A0121D">
        <w:rPr>
          <w:rFonts w:ascii="Times New Roman" w:eastAsia="Times New Roman" w:hAnsi="Times New Roman" w:cs="Times New Roman"/>
          <w:sz w:val="28"/>
          <w:szCs w:val="28"/>
          <w:lang w:val="kk-KZ" w:eastAsia="ru-RU"/>
        </w:rPr>
        <w:t xml:space="preserve">                                                   </w:t>
      </w:r>
    </w:p>
    <w:p w:rsidR="00D46FAD" w:rsidRPr="00A0121D" w:rsidRDefault="00D46FAD" w:rsidP="00D46FAD">
      <w:pPr>
        <w:spacing w:after="0" w:line="240" w:lineRule="auto"/>
        <w:ind w:firstLine="812"/>
        <w:jc w:val="both"/>
        <w:rPr>
          <w:rFonts w:ascii="Times New Roman" w:eastAsia="Times New Roman" w:hAnsi="Times New Roman" w:cs="Times New Roman"/>
          <w:sz w:val="28"/>
          <w:szCs w:val="28"/>
          <w:lang w:val="kk-KZ" w:eastAsia="ru-RU"/>
        </w:rPr>
      </w:pPr>
      <w:r w:rsidRPr="00A0121D">
        <w:rPr>
          <w:rFonts w:ascii="Times New Roman" w:eastAsia="Times New Roman" w:hAnsi="Times New Roman" w:cs="Times New Roman"/>
          <w:sz w:val="28"/>
          <w:szCs w:val="28"/>
          <w:lang w:val="kk-KZ" w:eastAsia="ru-RU"/>
        </w:rPr>
        <w:t xml:space="preserve">Көркем әдебиет тілін, сонымен бірге көркем мәтін тілін зерттеудегі негізгі мақсат – көркем туындының бейнелі құрылымының өзіндік ерекшелігін ашу, көркем мазмұнды бейнелейтін тілдік құралдардың қызметін көрсету.  Ал олардың алғышарттарына мыналар жатады: көркем шығарманың мазмұн мен формасын (тілін) бірлікте алып зерттеу; көркем шығарманың өзара және басқа компоненттерімен байланыс, қарым-қатынасын ескеру; бейнеленетін мазмұнға автор қатынасын ескеру; шығарманың жанрлық ерекшеліктерін ескеру; </w:t>
      </w:r>
    </w:p>
    <w:p w:rsidR="00D46FAD" w:rsidRPr="00A0121D" w:rsidRDefault="00D46FAD" w:rsidP="00D46FAD">
      <w:pPr>
        <w:spacing w:after="0" w:line="240" w:lineRule="auto"/>
        <w:jc w:val="both"/>
        <w:rPr>
          <w:rFonts w:ascii="Times New Roman" w:eastAsia="Times New Roman" w:hAnsi="Times New Roman" w:cs="Times New Roman"/>
          <w:sz w:val="28"/>
          <w:szCs w:val="28"/>
          <w:lang w:val="kk-KZ" w:eastAsia="ru-RU"/>
        </w:rPr>
      </w:pPr>
      <w:r w:rsidRPr="00A0121D">
        <w:rPr>
          <w:rFonts w:ascii="Times New Roman" w:eastAsia="Times New Roman" w:hAnsi="Times New Roman" w:cs="Times New Roman"/>
          <w:sz w:val="28"/>
          <w:szCs w:val="28"/>
          <w:lang w:val="kk-KZ" w:eastAsia="ru-RU"/>
        </w:rPr>
        <w:t xml:space="preserve">ғылыми дамудың жаңа бағыт-бағдарларына сүйену т.б. </w:t>
      </w:r>
    </w:p>
    <w:p w:rsidR="00D46FAD" w:rsidRPr="00A0121D" w:rsidRDefault="00D46FAD" w:rsidP="00D46FAD">
      <w:pPr>
        <w:spacing w:after="0" w:line="240" w:lineRule="auto"/>
        <w:ind w:firstLine="812"/>
        <w:jc w:val="both"/>
        <w:rPr>
          <w:rFonts w:ascii="Times New Roman" w:eastAsia="Times New Roman" w:hAnsi="Times New Roman" w:cs="Times New Roman"/>
          <w:sz w:val="28"/>
          <w:szCs w:val="28"/>
          <w:lang w:val="kk-KZ" w:eastAsia="ru-RU"/>
        </w:rPr>
      </w:pPr>
      <w:r w:rsidRPr="00A0121D">
        <w:rPr>
          <w:rFonts w:ascii="Times New Roman" w:eastAsia="Times New Roman" w:hAnsi="Times New Roman" w:cs="Times New Roman"/>
          <w:sz w:val="28"/>
          <w:szCs w:val="28"/>
          <w:lang w:val="kk-KZ" w:eastAsia="ru-RU"/>
        </w:rPr>
        <w:t>Көркем шығарма тілін талдаудың ғылымда синтетикалық әдіс, құрылымдық және статистикалық әдіс түрлері белгілі. Бұл әдістердің бірін көп дәрежеде, бірін аз дәрежеде, бірін негізгі етіп, қалғандарын көмекші етіп – барлығын да қолдануға болады.</w:t>
      </w:r>
    </w:p>
    <w:p w:rsidR="00D46FAD" w:rsidRPr="00A0121D" w:rsidRDefault="00D46FAD" w:rsidP="00D46FAD">
      <w:pPr>
        <w:spacing w:after="0" w:line="240" w:lineRule="auto"/>
        <w:ind w:firstLine="812"/>
        <w:jc w:val="both"/>
        <w:rPr>
          <w:rFonts w:ascii="Times New Roman" w:eastAsia="Times New Roman" w:hAnsi="Times New Roman" w:cs="Times New Roman"/>
          <w:sz w:val="28"/>
          <w:szCs w:val="28"/>
          <w:lang w:val="kk-KZ" w:eastAsia="ru-RU"/>
        </w:rPr>
      </w:pPr>
      <w:r w:rsidRPr="00A0121D">
        <w:rPr>
          <w:rFonts w:ascii="Times New Roman" w:eastAsia="Times New Roman" w:hAnsi="Times New Roman" w:cs="Times New Roman"/>
          <w:sz w:val="28"/>
          <w:szCs w:val="28"/>
          <w:lang w:val="kk-KZ" w:eastAsia="ru-RU"/>
        </w:rPr>
        <w:t xml:space="preserve">Көркем мәтінді зерттеудің, талдаудың әдістері мен ұстанымдарының, қырларының күрделілігі әрі әртүрлілігі және қажеттілігі әдебиеттің өзіндік ерекшелігіне байланысты. Көркем  әдебиетте өмір және басқа да өмір нысандары адамның көңіл-күй, сезімімен бірлікте алып қарастырылады. Сондықтан ондағы негізгі орталық тұлға – адам және оның күйініш-сүйініші болып табылады. Әдебиеттің өнер ретіндегі басты ерекшелігі, мәні де осында. Өнердегі эмоция, көңіл-күй ерекше мәнге ие. Мысалы, ғылыми шығармалардағы эмоционалдылық тікелей ғылыммен байланысты болып, оқырманын алға жетелеп отырғанмен, ол нақты ғылыми ұғымдардың, ақиқаттың табиғатына жат болып келеді. Ал өнердегі эмоция – шығармашылықтың ең бірінші элементі, ол шығарманың мазмұнымен біте қайнасып жатады. Көркем әдебиет өнері өмірді сезім арқылы танытып қана қоймайды, ол сол арқылы өз оқырманына </w:t>
      </w:r>
      <w:r w:rsidRPr="00A0121D">
        <w:rPr>
          <w:rFonts w:ascii="Times New Roman" w:eastAsia="Times New Roman" w:hAnsi="Times New Roman" w:cs="Times New Roman"/>
          <w:i/>
          <w:iCs/>
          <w:sz w:val="28"/>
          <w:szCs w:val="28"/>
          <w:lang w:val="kk-KZ" w:eastAsia="ru-RU"/>
        </w:rPr>
        <w:t>эстетикалық ықпал</w:t>
      </w:r>
      <w:r w:rsidRPr="00A0121D">
        <w:rPr>
          <w:rFonts w:ascii="Times New Roman" w:eastAsia="Times New Roman" w:hAnsi="Times New Roman" w:cs="Times New Roman"/>
          <w:sz w:val="28"/>
          <w:szCs w:val="28"/>
          <w:lang w:val="kk-KZ" w:eastAsia="ru-RU"/>
        </w:rPr>
        <w:t xml:space="preserve"> етеді. Оның </w:t>
      </w:r>
      <w:r w:rsidRPr="00A0121D">
        <w:rPr>
          <w:rFonts w:ascii="Times New Roman" w:eastAsia="Times New Roman" w:hAnsi="Times New Roman" w:cs="Times New Roman"/>
          <w:sz w:val="28"/>
          <w:szCs w:val="28"/>
          <w:lang w:val="kk-KZ" w:eastAsia="ru-RU"/>
        </w:rPr>
        <w:lastRenderedPageBreak/>
        <w:t xml:space="preserve">негізінде, сонымен бірге, көркем әдебиеттің </w:t>
      </w:r>
      <w:r w:rsidRPr="00A0121D">
        <w:rPr>
          <w:rFonts w:ascii="Times New Roman" w:eastAsia="Times New Roman" w:hAnsi="Times New Roman" w:cs="Times New Roman"/>
          <w:i/>
          <w:iCs/>
          <w:sz w:val="28"/>
          <w:szCs w:val="28"/>
          <w:lang w:val="kk-KZ" w:eastAsia="ru-RU"/>
        </w:rPr>
        <w:t xml:space="preserve">әрі қоғамдық, әрі қатысымдық қызметі </w:t>
      </w:r>
      <w:r w:rsidRPr="00A0121D">
        <w:rPr>
          <w:rFonts w:ascii="Times New Roman" w:eastAsia="Times New Roman" w:hAnsi="Times New Roman" w:cs="Times New Roman"/>
          <w:sz w:val="28"/>
          <w:szCs w:val="28"/>
          <w:lang w:val="kk-KZ" w:eastAsia="ru-RU"/>
        </w:rPr>
        <w:t xml:space="preserve">жатыр. Қатысымдық қызмет дегенде көркем шығарманың өз оқырманына бағытталуын, жанама түрде жүзеге асатын автор мен оқырман арасындағы қарым-қатынасты, бір-біріне тигізетін ықпалды айтамыз. Осыған байланысты көркем мәтінді зерттеудің теориялық мәселелері туралы сөз қозғағанда, ондағы көркем образ бен көркем шығарманың гносеологиялық табиғатын, әдіснамалық негіздерін ескеру өте маңызды. «Өнер», «бейне» ұғымдары, оның эстетикалық мәні, танымдық бейне және оның типтері, ғылым мен өнердің айырмасы, ғылыми және көркем танымдағы интуитивтік бейнелер, «көркемдік модель» (ғаламның екінші модельдік жүйесін жасау), метафоралық ойлау және таным, «ақиқаттың концепциясы»  т.б. көркем мәтіннің гносеологиялық, эстетикалық табиғатына қатысты мәселелер оны зерттеудің негізіне қаланады. </w:t>
      </w:r>
    </w:p>
    <w:p w:rsidR="00D46FAD" w:rsidRPr="00A0121D" w:rsidRDefault="00D46FAD" w:rsidP="00D46FAD">
      <w:pPr>
        <w:spacing w:after="0" w:line="240" w:lineRule="auto"/>
        <w:ind w:firstLine="812"/>
        <w:jc w:val="both"/>
        <w:rPr>
          <w:rFonts w:ascii="Times New Roman" w:eastAsia="Times New Roman" w:hAnsi="Times New Roman" w:cs="Times New Roman"/>
          <w:sz w:val="28"/>
          <w:szCs w:val="28"/>
          <w:lang w:val="kk-KZ" w:eastAsia="ru-RU"/>
        </w:rPr>
      </w:pPr>
      <w:r w:rsidRPr="00A0121D">
        <w:rPr>
          <w:rFonts w:ascii="Times New Roman" w:eastAsia="Times New Roman" w:hAnsi="Times New Roman" w:cs="Times New Roman"/>
          <w:sz w:val="28"/>
          <w:szCs w:val="28"/>
          <w:lang w:val="kk-KZ" w:eastAsia="ru-RU"/>
        </w:rPr>
        <w:t xml:space="preserve">Кез келген мәтін, соның ішінде көркем мәтін материалдық мәдениет нысаны бола тұрып, оны жасаушы автормен де, мәтіннің жазылған уақытымен, орнымен, жағдайымен де тікелей байланысты болады. Бұл ерекшелік көркем мәтіндерді талдауда экстралингвистикалық факторларды басшылыққа алуды талап етеді. </w:t>
      </w:r>
    </w:p>
    <w:p w:rsidR="00D46FAD" w:rsidRPr="00A0121D" w:rsidRDefault="00D46FAD" w:rsidP="00D46FAD">
      <w:pPr>
        <w:spacing w:after="0" w:line="240" w:lineRule="auto"/>
        <w:ind w:firstLine="812"/>
        <w:jc w:val="both"/>
        <w:rPr>
          <w:rFonts w:ascii="Times New Roman" w:eastAsia="Times New Roman" w:hAnsi="Times New Roman" w:cs="Times New Roman"/>
          <w:sz w:val="28"/>
          <w:szCs w:val="28"/>
          <w:lang w:val="kk-KZ" w:eastAsia="ru-RU"/>
        </w:rPr>
      </w:pPr>
      <w:r w:rsidRPr="00A0121D">
        <w:rPr>
          <w:rFonts w:ascii="Times New Roman" w:eastAsia="Times New Roman" w:hAnsi="Times New Roman" w:cs="Times New Roman"/>
          <w:sz w:val="28"/>
          <w:szCs w:val="28"/>
          <w:lang w:val="kk-KZ" w:eastAsia="ru-RU"/>
        </w:rPr>
        <w:t xml:space="preserve">Көркем мәтін мазмұны жазылу ортасына, дәуірі мен уақытына, ұлттық-мәдени және түрлі діни, философиялық түсініктерге, шығарма авторының психологиясына, белгілі бір әдеби мектепке, бағытқа тәуелді болады. Мәтіннің денотаттық, референттік, ситуативтік қасиет-сапалары осыларға байланысты қалыптасады. Кез келген көркем мәтін шынайы өмірдің эстетикалық бейнесі секілді болады. Сол себепті көркем мәтінге тілдік жүйенің эстетикалық қызметі барысында қалыптасатын метаморфтық қасиет тән болып келеді. Ол әрі функционалды, әрі эстетикалық жүйе болып табылады. </w:t>
      </w:r>
    </w:p>
    <w:p w:rsidR="00D46FAD" w:rsidRPr="00A0121D" w:rsidRDefault="00D46FAD" w:rsidP="00D46FAD">
      <w:pPr>
        <w:spacing w:after="0" w:line="240" w:lineRule="auto"/>
        <w:ind w:firstLine="812"/>
        <w:jc w:val="both"/>
        <w:rPr>
          <w:rFonts w:ascii="Times New Roman" w:eastAsia="Times New Roman" w:hAnsi="Times New Roman" w:cs="Times New Roman"/>
          <w:sz w:val="28"/>
          <w:szCs w:val="28"/>
          <w:lang w:val="kk-KZ" w:eastAsia="ru-RU"/>
        </w:rPr>
      </w:pPr>
      <w:r w:rsidRPr="00A0121D">
        <w:rPr>
          <w:rFonts w:ascii="Times New Roman" w:eastAsia="Times New Roman" w:hAnsi="Times New Roman" w:cs="Times New Roman"/>
          <w:sz w:val="28"/>
          <w:szCs w:val="28"/>
          <w:lang w:val="kk-KZ" w:eastAsia="ru-RU"/>
        </w:rPr>
        <w:t xml:space="preserve">Л.Г.Бабенко мен Ю.В.Казарин шынайы көркем мәтін келесі сапалардан тұратынын көрсетеді: антропоцентрлік, әлеуметтік, дилогтық, толыққандылық әрі бірізіділік, статикалық және динамикалық, әсерлілік, эстетикалық, бейнелілік және  түсіндіріліп-талдануы. </w:t>
      </w:r>
    </w:p>
    <w:p w:rsidR="00D46FAD" w:rsidRPr="00A0121D" w:rsidRDefault="00D46FAD" w:rsidP="00D46FAD">
      <w:pPr>
        <w:spacing w:after="0" w:line="240" w:lineRule="auto"/>
        <w:ind w:firstLine="812"/>
        <w:jc w:val="both"/>
        <w:rPr>
          <w:rFonts w:ascii="Times New Roman" w:eastAsia="Times New Roman" w:hAnsi="Times New Roman" w:cs="Times New Roman"/>
          <w:sz w:val="28"/>
          <w:szCs w:val="28"/>
          <w:lang w:val="kk-KZ" w:eastAsia="ru-RU"/>
        </w:rPr>
      </w:pPr>
      <w:r w:rsidRPr="00A0121D">
        <w:rPr>
          <w:rFonts w:ascii="Times New Roman" w:eastAsia="Times New Roman" w:hAnsi="Times New Roman" w:cs="Times New Roman"/>
          <w:sz w:val="28"/>
          <w:szCs w:val="28"/>
          <w:lang w:val="kk-KZ" w:eastAsia="ru-RU"/>
        </w:rPr>
        <w:t xml:space="preserve">Е.А.Гончарованың ойынша, көркем мәтіннің антропоцентрлігі оған ұйытқы болған үш орталықтан көрінеді: автор – көркем шығарма иесі; кейіпкерлер; оқырман – «туындының жасалуына қатысушы жанама тұлғалар». Демек, көркем шығарманы жасаушы да адам, оның бейнелейтіні де адам және оның өмірі мен қоршаған ортасы, оны оқитын да адам, ол адамға арналып жазылады. Оның антропоцентрлігін осыдан-ақ көруге болады. </w:t>
      </w:r>
    </w:p>
    <w:p w:rsidR="00D46FAD" w:rsidRPr="00A0121D" w:rsidRDefault="00D46FAD" w:rsidP="00D46FAD">
      <w:pPr>
        <w:spacing w:after="0" w:line="240" w:lineRule="auto"/>
        <w:ind w:firstLine="812"/>
        <w:jc w:val="both"/>
        <w:rPr>
          <w:rFonts w:ascii="Times New Roman" w:eastAsia="Times New Roman" w:hAnsi="Times New Roman" w:cs="Times New Roman"/>
          <w:sz w:val="28"/>
          <w:szCs w:val="28"/>
          <w:lang w:val="kk-KZ" w:eastAsia="ru-RU"/>
        </w:rPr>
      </w:pPr>
      <w:r w:rsidRPr="00A0121D">
        <w:rPr>
          <w:rFonts w:ascii="Times New Roman" w:eastAsia="Times New Roman" w:hAnsi="Times New Roman" w:cs="Times New Roman"/>
          <w:sz w:val="28"/>
          <w:szCs w:val="28"/>
          <w:lang w:val="kk-KZ" w:eastAsia="ru-RU"/>
        </w:rPr>
        <w:t xml:space="preserve">Көркем мәтіннің әлеуметтік қасиет-сапасы оның әлеуметтік қызметті жүзеге асыруымен байланысты түсіндіріледжі. М.М.Бахтиннің ойынша, кез келген әдеби туынды іштей әлеуметтік шартты болып құрылады. Онда шынайы өмірдің әлеуметтік сырлары беріледі. Сондай-ақ, көркем мәтін белгілі бір уақыттың, дәуірдің, әлеуметтік қоғамның туындысы болып табылады. </w:t>
      </w:r>
    </w:p>
    <w:p w:rsidR="00D46FAD" w:rsidRPr="00A0121D" w:rsidRDefault="00D46FAD" w:rsidP="00D46FAD">
      <w:pPr>
        <w:spacing w:after="0" w:line="240" w:lineRule="auto"/>
        <w:ind w:firstLine="812"/>
        <w:jc w:val="both"/>
        <w:rPr>
          <w:rFonts w:ascii="Times New Roman" w:eastAsia="Times New Roman" w:hAnsi="Times New Roman" w:cs="Times New Roman"/>
          <w:sz w:val="28"/>
          <w:szCs w:val="28"/>
          <w:lang w:val="kk-KZ" w:eastAsia="ru-RU"/>
        </w:rPr>
      </w:pPr>
      <w:r w:rsidRPr="00A0121D">
        <w:rPr>
          <w:rFonts w:ascii="Times New Roman" w:eastAsia="Times New Roman" w:hAnsi="Times New Roman" w:cs="Times New Roman"/>
          <w:sz w:val="28"/>
          <w:szCs w:val="28"/>
          <w:lang w:val="kk-KZ" w:eastAsia="ru-RU"/>
        </w:rPr>
        <w:lastRenderedPageBreak/>
        <w:t xml:space="preserve">Көркем мәтіннің диалогтық қасиет-сапасын М.М.Бахтин оның мазмұнының тек бір ғана дәуірмен шектелмей, ашық, көпқабатты болып құрылуымен түсіндіреді. Шынайы мәтіннің мағынасы терең болып келеді, осының салдарынан қанша уақыт өтсе де өзінің өзектілігін жоғалтпайды. </w:t>
      </w:r>
    </w:p>
    <w:p w:rsidR="00D46FAD" w:rsidRPr="00A0121D" w:rsidRDefault="00D46FAD" w:rsidP="00D46FAD">
      <w:pPr>
        <w:spacing w:after="0" w:line="240" w:lineRule="auto"/>
        <w:ind w:firstLine="812"/>
        <w:jc w:val="both"/>
        <w:rPr>
          <w:rFonts w:ascii="Times New Roman" w:eastAsia="Times New Roman" w:hAnsi="Times New Roman" w:cs="Times New Roman"/>
          <w:sz w:val="28"/>
          <w:szCs w:val="28"/>
          <w:lang w:val="kk-KZ" w:eastAsia="ru-RU"/>
        </w:rPr>
      </w:pPr>
      <w:r w:rsidRPr="00A0121D">
        <w:rPr>
          <w:rFonts w:ascii="Times New Roman" w:eastAsia="Times New Roman" w:hAnsi="Times New Roman" w:cs="Times New Roman"/>
          <w:sz w:val="28"/>
          <w:szCs w:val="28"/>
          <w:lang w:val="kk-KZ" w:eastAsia="ru-RU"/>
        </w:rPr>
        <w:t xml:space="preserve">Көркем мәтіннің толыққандылығы және бірізділігі (немесе қисындылығы) оның мазмұны арқылы да, пішіні арқылы да қалыптасады. Толыққандылық басты тақырып пен шағын тақырыптардың арасындағы байланыстан көрінеді. </w:t>
      </w:r>
    </w:p>
    <w:p w:rsidR="00D46FAD" w:rsidRPr="00A0121D" w:rsidRDefault="00D46FAD" w:rsidP="00D46FAD">
      <w:pPr>
        <w:spacing w:after="0" w:line="240" w:lineRule="auto"/>
        <w:ind w:firstLine="812"/>
        <w:jc w:val="both"/>
        <w:rPr>
          <w:rFonts w:ascii="Times New Roman" w:eastAsia="Times New Roman" w:hAnsi="Times New Roman" w:cs="Times New Roman"/>
          <w:sz w:val="28"/>
          <w:szCs w:val="28"/>
          <w:lang w:val="kk-KZ" w:eastAsia="ru-RU"/>
        </w:rPr>
      </w:pPr>
      <w:r w:rsidRPr="00A0121D">
        <w:rPr>
          <w:rFonts w:ascii="Times New Roman" w:eastAsia="Times New Roman" w:hAnsi="Times New Roman" w:cs="Times New Roman"/>
          <w:sz w:val="28"/>
          <w:szCs w:val="28"/>
          <w:lang w:val="kk-KZ" w:eastAsia="ru-RU"/>
        </w:rPr>
        <w:t xml:space="preserve">Статикалық пен динамикалық мәтіннің зерттелу аспектісіне қарай анықталады. Егер мәтін сөйлеу әрекетінің жемісі ретінде қарастырылса, ол статикалық қырынан танылады. Ал егер ол жасалуы, қабылдануы, түсінілуі тұрғысынан қарастырылса, динамикалық қырынан қарастырылады. </w:t>
      </w:r>
    </w:p>
    <w:p w:rsidR="00D46FAD" w:rsidRPr="00A0121D" w:rsidRDefault="00D46FAD" w:rsidP="00D46FAD">
      <w:pPr>
        <w:spacing w:after="0" w:line="240" w:lineRule="auto"/>
        <w:ind w:firstLine="812"/>
        <w:jc w:val="both"/>
        <w:rPr>
          <w:rFonts w:ascii="Times New Roman" w:eastAsia="Times New Roman" w:hAnsi="Times New Roman" w:cs="Times New Roman"/>
          <w:sz w:val="28"/>
          <w:szCs w:val="28"/>
          <w:lang w:val="kk-KZ" w:eastAsia="ru-RU"/>
        </w:rPr>
      </w:pPr>
      <w:r w:rsidRPr="00A0121D">
        <w:rPr>
          <w:rFonts w:ascii="Times New Roman" w:eastAsia="Times New Roman" w:hAnsi="Times New Roman" w:cs="Times New Roman"/>
          <w:sz w:val="28"/>
          <w:szCs w:val="28"/>
          <w:lang w:val="kk-KZ" w:eastAsia="ru-RU"/>
        </w:rPr>
        <w:t xml:space="preserve">Мәтін әсіресе құрылымдық-семантикалық талдауда статикалық тұрғыдан талданады. Ал психолингвистикалық, деривациялық, қатысымдық лингвистикалық тұрғыдан талдауда ол динамикалық қырынан талданады. Жалпы көркем мәтінді зерттеуде бұл екі аспектінің екеуін де назарға алған дұрыс. </w:t>
      </w:r>
    </w:p>
    <w:p w:rsidR="00D46FAD" w:rsidRPr="00E838F6" w:rsidRDefault="00D46FAD" w:rsidP="00D46FAD">
      <w:pPr>
        <w:spacing w:after="0" w:line="240" w:lineRule="auto"/>
        <w:ind w:firstLine="812"/>
        <w:jc w:val="both"/>
        <w:rPr>
          <w:rFonts w:ascii="Times New Roman" w:eastAsia="Times New Roman" w:hAnsi="Times New Roman" w:cs="Times New Roman"/>
          <w:sz w:val="28"/>
          <w:szCs w:val="28"/>
          <w:lang w:val="kk-KZ" w:eastAsia="ru-RU"/>
        </w:rPr>
      </w:pPr>
      <w:r w:rsidRPr="00A0121D">
        <w:rPr>
          <w:rFonts w:ascii="Times New Roman" w:eastAsia="Times New Roman" w:hAnsi="Times New Roman" w:cs="Times New Roman"/>
          <w:sz w:val="28"/>
          <w:szCs w:val="28"/>
          <w:lang w:val="kk-KZ" w:eastAsia="ru-RU"/>
        </w:rPr>
        <w:t xml:space="preserve">Көркем мәтіннің әсерлілігі В.Г.Адмонидің зерттеулерінде терең қарастырылды. Оның ойынша, «көркем мәтін алғашқы жолдарды оқығаннан-ақ оқырманды баурап алатындай болып, оның қызығушылығын бірте-бірте күтпеген жерден күшейтуі керек... ». Сол кезде оқырман шығарма соңының қалай бітетініне құмарта түседі. </w:t>
      </w:r>
    </w:p>
    <w:p w:rsidR="00D46FAD" w:rsidRPr="00A0121D" w:rsidRDefault="00D46FAD" w:rsidP="00D46FAD">
      <w:pPr>
        <w:spacing w:after="0" w:line="240" w:lineRule="auto"/>
        <w:ind w:firstLine="812"/>
        <w:jc w:val="both"/>
        <w:rPr>
          <w:rFonts w:ascii="Times New Roman" w:eastAsia="Times New Roman" w:hAnsi="Times New Roman" w:cs="Times New Roman"/>
          <w:sz w:val="28"/>
          <w:szCs w:val="28"/>
          <w:lang w:val="kk-KZ" w:eastAsia="ru-RU"/>
        </w:rPr>
      </w:pPr>
      <w:r w:rsidRPr="00A0121D">
        <w:rPr>
          <w:rFonts w:ascii="Times New Roman" w:eastAsia="Times New Roman" w:hAnsi="Times New Roman" w:cs="Times New Roman"/>
          <w:sz w:val="28"/>
          <w:szCs w:val="28"/>
          <w:lang w:val="kk-KZ" w:eastAsia="ru-RU"/>
        </w:rPr>
        <w:t xml:space="preserve">Көркем мәтіннің эстетикалылығы оның өзіне тән ерекшелігінен туындайды. Н.С.Болотнованың ойынша, эстетикалық қызметтен туындайтын  прагматизм  көркем мәтіннің эстетикалық әсерін күшейтеді; эстетикалық бағдарланған концептуалдық сапа – автордың шығармашылық дара тұлғасын, оның шынайы өмірге деген өзіндік қатынасын көрсетеді. </w:t>
      </w:r>
    </w:p>
    <w:p w:rsidR="00D46FAD" w:rsidRPr="00A0121D" w:rsidRDefault="00D46FAD" w:rsidP="00D46FAD">
      <w:pPr>
        <w:spacing w:after="0" w:line="240" w:lineRule="auto"/>
        <w:ind w:firstLine="812"/>
        <w:jc w:val="both"/>
        <w:rPr>
          <w:rFonts w:ascii="Times New Roman" w:eastAsia="Times New Roman" w:hAnsi="Times New Roman" w:cs="Times New Roman"/>
          <w:sz w:val="28"/>
          <w:szCs w:val="28"/>
          <w:lang w:val="kk-KZ" w:eastAsia="ru-RU"/>
        </w:rPr>
      </w:pPr>
      <w:r w:rsidRPr="00A0121D">
        <w:rPr>
          <w:rFonts w:ascii="Times New Roman" w:eastAsia="Times New Roman" w:hAnsi="Times New Roman" w:cs="Times New Roman"/>
          <w:sz w:val="28"/>
          <w:szCs w:val="28"/>
          <w:lang w:val="kk-KZ" w:eastAsia="ru-RU"/>
        </w:rPr>
        <w:t xml:space="preserve">Бейнелілік – мәтіннің көркем бейнелер жүйесін айқын суреттей алуынан көрінеді. </w:t>
      </w:r>
    </w:p>
    <w:p w:rsidR="00D46FAD" w:rsidRPr="00A0121D" w:rsidRDefault="00D46FAD" w:rsidP="00D46FAD">
      <w:pPr>
        <w:spacing w:after="0" w:line="240" w:lineRule="auto"/>
        <w:ind w:firstLine="812"/>
        <w:jc w:val="both"/>
        <w:rPr>
          <w:rFonts w:ascii="Times New Roman" w:eastAsia="Times New Roman" w:hAnsi="Times New Roman" w:cs="Times New Roman"/>
          <w:sz w:val="28"/>
          <w:szCs w:val="28"/>
          <w:lang w:val="kk-KZ" w:eastAsia="ru-RU"/>
        </w:rPr>
      </w:pPr>
      <w:r w:rsidRPr="00A0121D">
        <w:rPr>
          <w:rFonts w:ascii="Times New Roman" w:eastAsia="Times New Roman" w:hAnsi="Times New Roman" w:cs="Times New Roman"/>
          <w:sz w:val="28"/>
          <w:szCs w:val="28"/>
          <w:lang w:val="kk-KZ" w:eastAsia="ru-RU"/>
        </w:rPr>
        <w:t xml:space="preserve">Көркем мәтін мазмұнының тереңдігі және психологиялық, философиялық көпқабатты болып келуі және оның көркем шығарма болумен қатар, жеке автордың дүниетаным, табиғатымен бірге өрілуі оны түсіндірудің сан алуан жолдарын қалыптастырады. </w:t>
      </w:r>
    </w:p>
    <w:p w:rsidR="00D46FAD" w:rsidRPr="00A0121D" w:rsidRDefault="00D46FAD" w:rsidP="00D46FAD">
      <w:pPr>
        <w:spacing w:after="0" w:line="240" w:lineRule="auto"/>
        <w:ind w:firstLine="812"/>
        <w:jc w:val="both"/>
        <w:rPr>
          <w:rFonts w:ascii="Times New Roman" w:eastAsia="Times New Roman" w:hAnsi="Times New Roman" w:cs="Times New Roman"/>
          <w:sz w:val="28"/>
          <w:szCs w:val="28"/>
          <w:lang w:val="kk-KZ" w:eastAsia="ru-RU"/>
        </w:rPr>
      </w:pPr>
      <w:r w:rsidRPr="00A0121D">
        <w:rPr>
          <w:rFonts w:ascii="Times New Roman" w:eastAsia="Times New Roman" w:hAnsi="Times New Roman" w:cs="Times New Roman"/>
          <w:sz w:val="28"/>
          <w:szCs w:val="28"/>
          <w:lang w:val="kk-KZ" w:eastAsia="ru-RU"/>
        </w:rPr>
        <w:t xml:space="preserve">Осы ерекшеліктеріне орай, аталған екі мәтін типтері құрылымы жағынан да бір-біріне ұқсамайды. Рационалды, яки байыпты ойлауға құрылған мәтіндер шынайы өмірдің шындығын тікелей сипаттауға құрылса, эмоционалды-логикалық құрылымдар шынайы өмір шындығын бейнелеуге қызмет етеді. </w:t>
      </w:r>
    </w:p>
    <w:p w:rsidR="00D46FAD" w:rsidRPr="00A0121D" w:rsidRDefault="00D46FAD" w:rsidP="00D46FAD">
      <w:pPr>
        <w:spacing w:after="0" w:line="240" w:lineRule="auto"/>
        <w:ind w:firstLine="812"/>
        <w:jc w:val="both"/>
        <w:rPr>
          <w:rFonts w:ascii="Times New Roman" w:eastAsia="Times New Roman" w:hAnsi="Times New Roman" w:cs="Times New Roman"/>
          <w:sz w:val="28"/>
          <w:szCs w:val="28"/>
          <w:lang w:val="kk-KZ" w:eastAsia="ru-RU"/>
        </w:rPr>
      </w:pPr>
      <w:r w:rsidRPr="00A0121D">
        <w:rPr>
          <w:rFonts w:ascii="Times New Roman" w:eastAsia="Times New Roman" w:hAnsi="Times New Roman" w:cs="Times New Roman"/>
          <w:sz w:val="28"/>
          <w:szCs w:val="28"/>
          <w:lang w:val="kk-KZ" w:eastAsia="ru-RU"/>
        </w:rPr>
        <w:t xml:space="preserve">Көркем мәтіндегі ассоциативтік байланыстар әр жазушыда, ақында әр түрлі бейне туғызады. Көркем мәтін үшін заттық-ұғымдық түсініктердің өзі емес, заттың санадағы, қиялдағы көркем бейнесі маңызды. </w:t>
      </w:r>
    </w:p>
    <w:p w:rsidR="008153C2" w:rsidRDefault="008153C2" w:rsidP="008153C2">
      <w:pPr>
        <w:tabs>
          <w:tab w:val="left" w:pos="709"/>
        </w:tabs>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p>
    <w:p w:rsidR="008153C2" w:rsidRPr="00FC416D" w:rsidRDefault="008153C2" w:rsidP="008153C2">
      <w:pPr>
        <w:tabs>
          <w:tab w:val="left" w:pos="709"/>
        </w:tabs>
        <w:spacing w:after="0" w:line="240" w:lineRule="auto"/>
        <w:rPr>
          <w:rFonts w:ascii="Times New Roman" w:hAnsi="Times New Roman" w:cs="Times New Roman"/>
          <w:sz w:val="28"/>
          <w:szCs w:val="28"/>
          <w:lang w:val="kk-KZ"/>
        </w:rPr>
      </w:pPr>
      <w:r>
        <w:rPr>
          <w:rFonts w:ascii="Times New Roman" w:hAnsi="Times New Roman" w:cs="Times New Roman"/>
          <w:b/>
          <w:sz w:val="28"/>
          <w:szCs w:val="28"/>
          <w:lang w:val="kk-KZ"/>
        </w:rPr>
        <w:t xml:space="preserve">      </w:t>
      </w:r>
      <w:r w:rsidRPr="00FC416D">
        <w:rPr>
          <w:rFonts w:ascii="Times New Roman" w:hAnsi="Times New Roman" w:cs="Times New Roman"/>
          <w:b/>
          <w:sz w:val="28"/>
          <w:szCs w:val="28"/>
          <w:lang w:val="kk-KZ"/>
        </w:rPr>
        <w:t>Пайдаланылған әдебиеттер тізімі</w:t>
      </w:r>
    </w:p>
    <w:p w:rsidR="008153C2" w:rsidRPr="00FC416D" w:rsidRDefault="008153C2" w:rsidP="008153C2">
      <w:pPr>
        <w:spacing w:after="0" w:line="240" w:lineRule="auto"/>
        <w:ind w:firstLine="454"/>
        <w:jc w:val="both"/>
        <w:rPr>
          <w:rFonts w:ascii="Times New Roman" w:hAnsi="Times New Roman" w:cs="Times New Roman"/>
          <w:sz w:val="28"/>
          <w:szCs w:val="28"/>
          <w:lang w:val="kk-KZ"/>
        </w:rPr>
      </w:pPr>
      <w:r w:rsidRPr="00FC416D">
        <w:rPr>
          <w:rFonts w:ascii="Times New Roman" w:hAnsi="Times New Roman" w:cs="Times New Roman"/>
          <w:sz w:val="28"/>
          <w:szCs w:val="28"/>
          <w:lang w:val="kk-KZ"/>
        </w:rPr>
        <w:t>1 Ахметов З. Өлең сөздің теориясы. – Алматы, 1973.</w:t>
      </w:r>
    </w:p>
    <w:p w:rsidR="008153C2" w:rsidRPr="00FC416D" w:rsidRDefault="008153C2" w:rsidP="008153C2">
      <w:pPr>
        <w:spacing w:after="0" w:line="240" w:lineRule="auto"/>
        <w:ind w:firstLine="454"/>
        <w:jc w:val="both"/>
        <w:rPr>
          <w:rFonts w:ascii="Times New Roman" w:hAnsi="Times New Roman" w:cs="Times New Roman"/>
          <w:sz w:val="28"/>
          <w:szCs w:val="28"/>
          <w:lang w:val="kk-KZ"/>
        </w:rPr>
      </w:pPr>
      <w:r w:rsidRPr="00FC416D">
        <w:rPr>
          <w:rFonts w:ascii="Times New Roman" w:hAnsi="Times New Roman" w:cs="Times New Roman"/>
          <w:sz w:val="28"/>
          <w:szCs w:val="28"/>
          <w:lang w:val="kk-KZ"/>
        </w:rPr>
        <w:lastRenderedPageBreak/>
        <w:t>2 Абай мұрасы - тілдік өрістің негізі. Халықаралық ғыл.- теор. конф. материалдары. – Алматы, 2005.</w:t>
      </w:r>
    </w:p>
    <w:p w:rsidR="008153C2" w:rsidRPr="00FC416D" w:rsidRDefault="008153C2" w:rsidP="008153C2">
      <w:pPr>
        <w:spacing w:after="0" w:line="240" w:lineRule="auto"/>
        <w:ind w:firstLine="454"/>
        <w:jc w:val="both"/>
        <w:rPr>
          <w:rFonts w:ascii="Times New Roman" w:hAnsi="Times New Roman" w:cs="Times New Roman"/>
          <w:sz w:val="28"/>
          <w:szCs w:val="28"/>
          <w:lang w:val="kk-KZ"/>
        </w:rPr>
      </w:pPr>
      <w:r w:rsidRPr="00FC416D">
        <w:rPr>
          <w:rFonts w:ascii="Times New Roman" w:hAnsi="Times New Roman" w:cs="Times New Roman"/>
          <w:sz w:val="28"/>
          <w:szCs w:val="28"/>
          <w:lang w:val="kk-KZ"/>
        </w:rPr>
        <w:t>3 Әуезов М. Әр жылдар ойлары. - Алматы. 1959.</w:t>
      </w:r>
    </w:p>
    <w:p w:rsidR="008153C2" w:rsidRPr="00FC416D" w:rsidRDefault="008153C2" w:rsidP="008153C2">
      <w:pPr>
        <w:spacing w:after="0" w:line="240" w:lineRule="auto"/>
        <w:ind w:firstLine="454"/>
        <w:jc w:val="both"/>
        <w:rPr>
          <w:rFonts w:ascii="Times New Roman" w:hAnsi="Times New Roman" w:cs="Times New Roman"/>
          <w:sz w:val="28"/>
          <w:szCs w:val="28"/>
          <w:lang w:val="kk-KZ"/>
        </w:rPr>
      </w:pPr>
      <w:r w:rsidRPr="00FC416D">
        <w:rPr>
          <w:rFonts w:ascii="Times New Roman" w:hAnsi="Times New Roman" w:cs="Times New Roman"/>
          <w:sz w:val="28"/>
          <w:szCs w:val="28"/>
          <w:lang w:val="kk-KZ"/>
        </w:rPr>
        <w:t>4 Әуезов М. Времен связущая нить. – Алматы, 1972.</w:t>
      </w:r>
    </w:p>
    <w:p w:rsidR="008153C2" w:rsidRPr="00FC416D" w:rsidRDefault="008153C2" w:rsidP="008153C2">
      <w:pPr>
        <w:spacing w:after="0" w:line="240" w:lineRule="auto"/>
        <w:ind w:firstLine="454"/>
        <w:jc w:val="both"/>
        <w:rPr>
          <w:rFonts w:ascii="Times New Roman" w:hAnsi="Times New Roman" w:cs="Times New Roman"/>
          <w:sz w:val="28"/>
          <w:szCs w:val="28"/>
          <w:lang w:val="kk-KZ"/>
        </w:rPr>
      </w:pPr>
      <w:r w:rsidRPr="00FC416D">
        <w:rPr>
          <w:rFonts w:ascii="Times New Roman" w:hAnsi="Times New Roman" w:cs="Times New Roman"/>
          <w:sz w:val="28"/>
          <w:szCs w:val="28"/>
          <w:lang w:val="kk-KZ"/>
        </w:rPr>
        <w:t>5 Әшімбаев С. Шындыққа сүйіспеншілік. – Алматы, 1986.</w:t>
      </w:r>
    </w:p>
    <w:p w:rsidR="008153C2" w:rsidRPr="00FC416D" w:rsidRDefault="008153C2" w:rsidP="008153C2">
      <w:pPr>
        <w:spacing w:after="0" w:line="240" w:lineRule="auto"/>
        <w:ind w:firstLine="454"/>
        <w:jc w:val="both"/>
        <w:rPr>
          <w:rFonts w:ascii="Times New Roman" w:hAnsi="Times New Roman" w:cs="Times New Roman"/>
          <w:sz w:val="28"/>
          <w:szCs w:val="28"/>
          <w:lang w:val="kk-KZ"/>
        </w:rPr>
      </w:pPr>
      <w:r w:rsidRPr="00FC416D">
        <w:rPr>
          <w:rFonts w:ascii="Times New Roman" w:hAnsi="Times New Roman" w:cs="Times New Roman"/>
          <w:sz w:val="28"/>
          <w:szCs w:val="28"/>
          <w:lang w:val="kk-KZ"/>
        </w:rPr>
        <w:t xml:space="preserve">6 Базарбаев М. Замана тудырған әдебиет. – Алматы, </w:t>
      </w:r>
    </w:p>
    <w:p w:rsidR="008153C2" w:rsidRPr="00FC416D" w:rsidRDefault="008153C2" w:rsidP="008153C2">
      <w:pPr>
        <w:spacing w:after="0" w:line="240" w:lineRule="auto"/>
        <w:ind w:firstLine="454"/>
        <w:jc w:val="both"/>
        <w:rPr>
          <w:rFonts w:ascii="Times New Roman" w:hAnsi="Times New Roman" w:cs="Times New Roman"/>
          <w:sz w:val="28"/>
          <w:szCs w:val="28"/>
          <w:lang w:val="kk-KZ"/>
        </w:rPr>
      </w:pPr>
      <w:r w:rsidRPr="00FC416D">
        <w:rPr>
          <w:rFonts w:ascii="Times New Roman" w:hAnsi="Times New Roman" w:cs="Times New Roman"/>
          <w:sz w:val="28"/>
          <w:szCs w:val="28"/>
          <w:lang w:val="kk-KZ"/>
        </w:rPr>
        <w:t>7 Байтұрсынов А. Шығармалары. – Алматы, 1989.</w:t>
      </w:r>
    </w:p>
    <w:p w:rsidR="008153C2" w:rsidRPr="00FC416D" w:rsidRDefault="008153C2" w:rsidP="008153C2">
      <w:pPr>
        <w:spacing w:after="0" w:line="240" w:lineRule="auto"/>
        <w:ind w:firstLine="454"/>
        <w:jc w:val="both"/>
        <w:rPr>
          <w:rFonts w:ascii="Times New Roman" w:hAnsi="Times New Roman" w:cs="Times New Roman"/>
          <w:sz w:val="28"/>
          <w:szCs w:val="28"/>
          <w:lang w:val="kk-KZ"/>
        </w:rPr>
      </w:pPr>
      <w:r w:rsidRPr="00FC416D">
        <w:rPr>
          <w:rFonts w:ascii="Times New Roman" w:hAnsi="Times New Roman" w:cs="Times New Roman"/>
          <w:sz w:val="28"/>
          <w:szCs w:val="28"/>
          <w:lang w:val="kk-KZ"/>
        </w:rPr>
        <w:t>8 Бердібаев Р. Қазақ тарихи романы. – Алматы, 1979.</w:t>
      </w:r>
    </w:p>
    <w:p w:rsidR="008153C2" w:rsidRPr="00FC416D" w:rsidRDefault="008153C2" w:rsidP="008153C2">
      <w:pPr>
        <w:tabs>
          <w:tab w:val="left" w:pos="709"/>
        </w:tabs>
        <w:spacing w:after="0" w:line="240" w:lineRule="auto"/>
        <w:rPr>
          <w:rFonts w:ascii="Times New Roman" w:hAnsi="Times New Roman" w:cs="Times New Roman"/>
          <w:sz w:val="28"/>
          <w:szCs w:val="28"/>
          <w:lang w:val="kk-KZ"/>
        </w:rPr>
      </w:pPr>
      <w:r w:rsidRPr="00FC416D">
        <w:rPr>
          <w:rFonts w:ascii="Times New Roman" w:hAnsi="Times New Roman" w:cs="Times New Roman"/>
          <w:b/>
          <w:sz w:val="28"/>
          <w:szCs w:val="28"/>
          <w:lang w:val="kk-KZ"/>
        </w:rPr>
        <w:t xml:space="preserve">     Бақылау сұрақтары:</w:t>
      </w:r>
    </w:p>
    <w:p w:rsidR="008153C2" w:rsidRDefault="008153C2" w:rsidP="008153C2">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1</w:t>
      </w:r>
      <w:r w:rsidRPr="00A0121D">
        <w:rPr>
          <w:rFonts w:ascii="Times New Roman" w:eastAsia="Times New Roman" w:hAnsi="Times New Roman" w:cs="Times New Roman"/>
          <w:sz w:val="28"/>
          <w:szCs w:val="28"/>
          <w:lang w:val="kk-KZ" w:eastAsia="ru-RU"/>
        </w:rPr>
        <w:t>Кө</w:t>
      </w:r>
      <w:r>
        <w:rPr>
          <w:rFonts w:ascii="Times New Roman" w:eastAsia="Times New Roman" w:hAnsi="Times New Roman" w:cs="Times New Roman"/>
          <w:sz w:val="28"/>
          <w:szCs w:val="28"/>
          <w:lang w:val="kk-KZ" w:eastAsia="ru-RU"/>
        </w:rPr>
        <w:t>ркем әдебиетті зерттеудің ұстанымдарының</w:t>
      </w:r>
      <w:r w:rsidRPr="00A0121D">
        <w:rPr>
          <w:rFonts w:ascii="Times New Roman" w:eastAsia="Times New Roman" w:hAnsi="Times New Roman" w:cs="Times New Roman"/>
          <w:sz w:val="28"/>
          <w:szCs w:val="28"/>
          <w:lang w:val="kk-KZ" w:eastAsia="ru-RU"/>
        </w:rPr>
        <w:t xml:space="preserve"> негізгі мақсат</w:t>
      </w:r>
      <w:r>
        <w:rPr>
          <w:rFonts w:ascii="Times New Roman" w:eastAsia="Times New Roman" w:hAnsi="Times New Roman" w:cs="Times New Roman"/>
          <w:sz w:val="28"/>
          <w:szCs w:val="28"/>
          <w:lang w:val="kk-KZ" w:eastAsia="ru-RU"/>
        </w:rPr>
        <w:t>ы</w:t>
      </w:r>
    </w:p>
    <w:p w:rsidR="008153C2" w:rsidRDefault="008153C2" w:rsidP="008153C2">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2К</w:t>
      </w:r>
      <w:r w:rsidRPr="00A0121D">
        <w:rPr>
          <w:rFonts w:ascii="Times New Roman" w:eastAsia="Times New Roman" w:hAnsi="Times New Roman" w:cs="Times New Roman"/>
          <w:sz w:val="28"/>
          <w:szCs w:val="28"/>
          <w:lang w:val="kk-KZ" w:eastAsia="ru-RU"/>
        </w:rPr>
        <w:t>өркем мәтін</w:t>
      </w:r>
      <w:r>
        <w:rPr>
          <w:rFonts w:ascii="Times New Roman" w:eastAsia="Times New Roman" w:hAnsi="Times New Roman" w:cs="Times New Roman"/>
          <w:sz w:val="28"/>
          <w:szCs w:val="28"/>
          <w:lang w:val="kk-KZ" w:eastAsia="ru-RU"/>
        </w:rPr>
        <w:t xml:space="preserve"> -</w:t>
      </w:r>
      <w:r w:rsidRPr="00A0121D">
        <w:rPr>
          <w:rFonts w:ascii="Times New Roman" w:eastAsia="Times New Roman" w:hAnsi="Times New Roman" w:cs="Times New Roman"/>
          <w:sz w:val="28"/>
          <w:szCs w:val="28"/>
          <w:lang w:val="kk-KZ" w:eastAsia="ru-RU"/>
        </w:rPr>
        <w:t xml:space="preserve"> шынайы өмірдің эстетикалық бейнесі</w:t>
      </w:r>
    </w:p>
    <w:p w:rsidR="008153C2" w:rsidRDefault="008153C2" w:rsidP="008153C2">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3</w:t>
      </w:r>
      <w:r w:rsidRPr="00A0121D">
        <w:rPr>
          <w:rFonts w:ascii="Times New Roman" w:eastAsia="Times New Roman" w:hAnsi="Times New Roman" w:cs="Times New Roman"/>
          <w:sz w:val="28"/>
          <w:szCs w:val="28"/>
          <w:lang w:val="kk-KZ" w:eastAsia="ru-RU"/>
        </w:rPr>
        <w:t> </w:t>
      </w:r>
      <w:r>
        <w:rPr>
          <w:rFonts w:ascii="Times New Roman" w:eastAsia="Times New Roman" w:hAnsi="Times New Roman" w:cs="Times New Roman"/>
          <w:sz w:val="28"/>
          <w:szCs w:val="28"/>
          <w:lang w:val="kk-KZ" w:eastAsia="ru-RU"/>
        </w:rPr>
        <w:t xml:space="preserve">Көркем мәтіннің талдау ұстанымдарын </w:t>
      </w:r>
      <w:r w:rsidRPr="00A0121D">
        <w:rPr>
          <w:rFonts w:ascii="Times New Roman" w:eastAsia="Times New Roman" w:hAnsi="Times New Roman" w:cs="Times New Roman"/>
          <w:sz w:val="28"/>
          <w:szCs w:val="28"/>
          <w:lang w:val="kk-KZ" w:eastAsia="ru-RU"/>
        </w:rPr>
        <w:t> </w:t>
      </w:r>
      <w:r>
        <w:rPr>
          <w:rFonts w:ascii="Times New Roman" w:eastAsia="Times New Roman" w:hAnsi="Times New Roman" w:cs="Times New Roman"/>
          <w:sz w:val="28"/>
          <w:szCs w:val="28"/>
          <w:lang w:val="kk-KZ" w:eastAsia="ru-RU"/>
        </w:rPr>
        <w:t>зерттеуші ғалымдардың пікірлері</w:t>
      </w:r>
    </w:p>
    <w:p w:rsidR="00D46FAD" w:rsidRDefault="00D46FAD" w:rsidP="008153C2">
      <w:pPr>
        <w:spacing w:after="0" w:line="240" w:lineRule="auto"/>
        <w:jc w:val="both"/>
        <w:textAlignment w:val="baseline"/>
        <w:outlineLvl w:val="0"/>
        <w:rPr>
          <w:rFonts w:ascii="Times New Roman" w:eastAsia="Times New Roman" w:hAnsi="Times New Roman" w:cs="Times New Roman"/>
          <w:b/>
          <w:kern w:val="36"/>
          <w:sz w:val="28"/>
          <w:szCs w:val="28"/>
          <w:lang w:val="kk-KZ" w:eastAsia="ru-RU"/>
        </w:rPr>
      </w:pPr>
    </w:p>
    <w:p w:rsidR="00E838F6" w:rsidRDefault="00D46FAD" w:rsidP="00E838F6">
      <w:pPr>
        <w:spacing w:after="0" w:line="240" w:lineRule="auto"/>
        <w:ind w:firstLine="567"/>
        <w:jc w:val="both"/>
        <w:textAlignment w:val="baseline"/>
        <w:outlineLvl w:val="0"/>
        <w:rPr>
          <w:rFonts w:ascii="Times New Roman" w:eastAsia="Times New Roman" w:hAnsi="Times New Roman" w:cs="Times New Roman"/>
          <w:b/>
          <w:kern w:val="36"/>
          <w:sz w:val="28"/>
          <w:szCs w:val="28"/>
          <w:lang w:val="kk-KZ" w:eastAsia="ru-RU"/>
        </w:rPr>
      </w:pPr>
      <w:r>
        <w:rPr>
          <w:rFonts w:ascii="Times New Roman" w:eastAsia="Times New Roman" w:hAnsi="Times New Roman" w:cs="Times New Roman"/>
          <w:b/>
          <w:kern w:val="36"/>
          <w:sz w:val="28"/>
          <w:szCs w:val="28"/>
          <w:lang w:val="kk-KZ" w:eastAsia="ru-RU"/>
        </w:rPr>
        <w:t xml:space="preserve">3 тақырып. </w:t>
      </w:r>
      <w:r w:rsidR="00E838F6" w:rsidRPr="00D46FAD">
        <w:rPr>
          <w:rFonts w:ascii="Times New Roman" w:eastAsia="Times New Roman" w:hAnsi="Times New Roman" w:cs="Times New Roman"/>
          <w:b/>
          <w:kern w:val="36"/>
          <w:sz w:val="28"/>
          <w:szCs w:val="28"/>
          <w:lang w:val="kk-KZ" w:eastAsia="ru-RU"/>
        </w:rPr>
        <w:t>Қазіргі әдебиеттану ғылымындағы герменевтикалық, структуралистік және семиотикалық зерттеу тәсілдері</w:t>
      </w:r>
    </w:p>
    <w:p w:rsidR="008153C2" w:rsidRPr="008153C2" w:rsidRDefault="008153C2" w:rsidP="008153C2">
      <w:pPr>
        <w:spacing w:after="0" w:line="240" w:lineRule="auto"/>
        <w:ind w:firstLine="567"/>
        <w:jc w:val="both"/>
        <w:textAlignment w:val="baseline"/>
        <w:outlineLvl w:val="0"/>
        <w:rPr>
          <w:rFonts w:ascii="Times New Roman" w:eastAsia="Times New Roman" w:hAnsi="Times New Roman" w:cs="Times New Roman"/>
          <w:kern w:val="36"/>
          <w:sz w:val="28"/>
          <w:szCs w:val="28"/>
          <w:lang w:val="kk-KZ" w:eastAsia="ru-RU"/>
        </w:rPr>
      </w:pPr>
      <w:r>
        <w:rPr>
          <w:rFonts w:ascii="Times New Roman" w:eastAsia="Times New Roman" w:hAnsi="Times New Roman" w:cs="Times New Roman"/>
          <w:b/>
          <w:kern w:val="36"/>
          <w:sz w:val="28"/>
          <w:szCs w:val="28"/>
          <w:lang w:val="kk-KZ" w:eastAsia="ru-RU"/>
        </w:rPr>
        <w:t xml:space="preserve">Мақсаты: </w:t>
      </w:r>
      <w:r w:rsidRPr="008153C2">
        <w:rPr>
          <w:rFonts w:ascii="Times New Roman" w:eastAsia="Times New Roman" w:hAnsi="Times New Roman" w:cs="Times New Roman"/>
          <w:kern w:val="36"/>
          <w:sz w:val="28"/>
          <w:szCs w:val="28"/>
          <w:lang w:val="kk-KZ" w:eastAsia="ru-RU"/>
        </w:rPr>
        <w:t>Қазіргі әдебиеттану ғылымындағы герменевтикалық, структуралистік және семиотикалық зерттеу тәсілдері</w:t>
      </w:r>
      <w:r>
        <w:rPr>
          <w:rFonts w:ascii="Times New Roman" w:eastAsia="Times New Roman" w:hAnsi="Times New Roman" w:cs="Times New Roman"/>
          <w:kern w:val="36"/>
          <w:sz w:val="28"/>
          <w:szCs w:val="28"/>
          <w:lang w:val="kk-KZ" w:eastAsia="ru-RU"/>
        </w:rPr>
        <w:t xml:space="preserve"> тақырыбын меңгерту.</w:t>
      </w:r>
    </w:p>
    <w:p w:rsidR="00E838F6" w:rsidRDefault="008153C2" w:rsidP="00E838F6">
      <w:pPr>
        <w:spacing w:after="0" w:line="240" w:lineRule="auto"/>
        <w:ind w:firstLine="567"/>
        <w:jc w:val="both"/>
        <w:textAlignment w:val="baseline"/>
        <w:outlineLvl w:val="0"/>
        <w:rPr>
          <w:rFonts w:ascii="Times New Roman" w:eastAsia="Times New Roman" w:hAnsi="Times New Roman" w:cs="Times New Roman"/>
          <w:b/>
          <w:kern w:val="36"/>
          <w:sz w:val="28"/>
          <w:szCs w:val="28"/>
          <w:lang w:val="kk-KZ" w:eastAsia="ru-RU"/>
        </w:rPr>
      </w:pPr>
      <w:r>
        <w:rPr>
          <w:rFonts w:ascii="Times New Roman" w:eastAsia="Times New Roman" w:hAnsi="Times New Roman" w:cs="Times New Roman"/>
          <w:b/>
          <w:kern w:val="36"/>
          <w:sz w:val="28"/>
          <w:szCs w:val="28"/>
          <w:lang w:val="kk-KZ" w:eastAsia="ru-RU"/>
        </w:rPr>
        <w:t>Жоспары:</w:t>
      </w:r>
    </w:p>
    <w:p w:rsidR="008153C2" w:rsidRDefault="008153C2" w:rsidP="008153C2">
      <w:pPr>
        <w:tabs>
          <w:tab w:val="left" w:pos="709"/>
        </w:tabs>
        <w:spacing w:after="0" w:line="240" w:lineRule="auto"/>
        <w:jc w:val="both"/>
        <w:rPr>
          <w:rFonts w:ascii="Times New Roman" w:hAnsi="Times New Roman"/>
          <w:bCs/>
          <w:sz w:val="28"/>
          <w:szCs w:val="28"/>
          <w:lang w:val="kk-KZ"/>
        </w:rPr>
      </w:pPr>
      <w:r>
        <w:rPr>
          <w:rFonts w:ascii="Times New Roman" w:hAnsi="Times New Roman"/>
          <w:bCs/>
          <w:sz w:val="28"/>
          <w:szCs w:val="28"/>
          <w:lang w:val="kk-KZ"/>
        </w:rPr>
        <w:t>1</w:t>
      </w:r>
      <w:r w:rsidRPr="00FC416D">
        <w:rPr>
          <w:rFonts w:ascii="Times New Roman" w:hAnsi="Times New Roman" w:cs="Times New Roman"/>
          <w:bCs/>
          <w:sz w:val="28"/>
          <w:szCs w:val="28"/>
          <w:lang w:val="kk-KZ"/>
        </w:rPr>
        <w:t>Ф.Шл</w:t>
      </w:r>
      <w:r>
        <w:rPr>
          <w:rFonts w:ascii="Times New Roman" w:hAnsi="Times New Roman"/>
          <w:bCs/>
          <w:sz w:val="28"/>
          <w:szCs w:val="28"/>
          <w:lang w:val="kk-KZ"/>
        </w:rPr>
        <w:t xml:space="preserve">ейермахер, В.Дильтей, Г.Гадамер </w:t>
      </w:r>
      <w:r w:rsidRPr="00FC416D">
        <w:rPr>
          <w:rFonts w:ascii="Times New Roman" w:hAnsi="Times New Roman" w:cs="Times New Roman"/>
          <w:bCs/>
          <w:sz w:val="28"/>
          <w:szCs w:val="28"/>
          <w:lang w:val="kk-KZ"/>
        </w:rPr>
        <w:t>еңбектеріндегі герменевтикалық зерттеу</w:t>
      </w:r>
    </w:p>
    <w:p w:rsidR="008153C2" w:rsidRDefault="008153C2" w:rsidP="008153C2">
      <w:pPr>
        <w:tabs>
          <w:tab w:val="left" w:pos="709"/>
        </w:tabs>
        <w:spacing w:after="0" w:line="240" w:lineRule="auto"/>
        <w:jc w:val="both"/>
        <w:rPr>
          <w:rFonts w:ascii="Times New Roman" w:hAnsi="Times New Roman"/>
          <w:bCs/>
          <w:sz w:val="28"/>
          <w:szCs w:val="28"/>
          <w:lang w:val="kk-KZ"/>
        </w:rPr>
      </w:pPr>
      <w:r>
        <w:rPr>
          <w:rFonts w:ascii="Times New Roman" w:hAnsi="Times New Roman"/>
          <w:bCs/>
          <w:sz w:val="28"/>
          <w:szCs w:val="28"/>
          <w:lang w:val="kk-KZ"/>
        </w:rPr>
        <w:t>2</w:t>
      </w:r>
      <w:r w:rsidRPr="00FC416D">
        <w:rPr>
          <w:rFonts w:ascii="Times New Roman" w:hAnsi="Times New Roman" w:cs="Times New Roman"/>
          <w:bCs/>
          <w:sz w:val="28"/>
          <w:szCs w:val="28"/>
          <w:lang w:val="kk-KZ"/>
        </w:rPr>
        <w:t xml:space="preserve"> В.Изер, Г.Яусс еңбекте</w:t>
      </w:r>
      <w:r>
        <w:rPr>
          <w:rFonts w:ascii="Times New Roman" w:hAnsi="Times New Roman"/>
          <w:bCs/>
          <w:sz w:val="28"/>
          <w:szCs w:val="28"/>
          <w:lang w:val="kk-KZ"/>
        </w:rPr>
        <w:t>ріндегі герменевтикалық зерттеу</w:t>
      </w:r>
    </w:p>
    <w:p w:rsidR="008153C2" w:rsidRDefault="008153C2" w:rsidP="008153C2">
      <w:pPr>
        <w:tabs>
          <w:tab w:val="left" w:pos="709"/>
        </w:tabs>
        <w:spacing w:after="0" w:line="240" w:lineRule="auto"/>
        <w:jc w:val="both"/>
        <w:rPr>
          <w:rFonts w:ascii="Times New Roman" w:hAnsi="Times New Roman"/>
          <w:bCs/>
          <w:sz w:val="28"/>
          <w:szCs w:val="28"/>
          <w:lang w:val="kk-KZ"/>
        </w:rPr>
      </w:pPr>
      <w:r>
        <w:rPr>
          <w:rFonts w:ascii="Times New Roman" w:hAnsi="Times New Roman"/>
          <w:bCs/>
          <w:sz w:val="28"/>
          <w:szCs w:val="28"/>
          <w:lang w:val="kk-KZ"/>
        </w:rPr>
        <w:t xml:space="preserve">3 </w:t>
      </w:r>
      <w:r w:rsidRPr="00FC416D">
        <w:rPr>
          <w:rFonts w:ascii="Times New Roman" w:hAnsi="Times New Roman" w:cs="Times New Roman"/>
          <w:bCs/>
          <w:sz w:val="28"/>
          <w:szCs w:val="28"/>
          <w:lang w:val="kk-KZ"/>
        </w:rPr>
        <w:t xml:space="preserve"> Герменевтикадағы «шығарма-оқырман-дәстүр» жүйесі. </w:t>
      </w:r>
    </w:p>
    <w:p w:rsidR="008153C2" w:rsidRPr="00E838F6" w:rsidRDefault="008153C2" w:rsidP="00E838F6">
      <w:pPr>
        <w:spacing w:after="0" w:line="240" w:lineRule="auto"/>
        <w:ind w:firstLine="567"/>
        <w:jc w:val="both"/>
        <w:textAlignment w:val="baseline"/>
        <w:outlineLvl w:val="0"/>
        <w:rPr>
          <w:rFonts w:ascii="Times New Roman" w:eastAsia="Times New Roman" w:hAnsi="Times New Roman" w:cs="Times New Roman"/>
          <w:b/>
          <w:kern w:val="36"/>
          <w:sz w:val="28"/>
          <w:szCs w:val="28"/>
          <w:lang w:val="kk-KZ" w:eastAsia="ru-RU"/>
        </w:rPr>
      </w:pPr>
    </w:p>
    <w:p w:rsidR="00E838F6" w:rsidRPr="00D46FAD" w:rsidRDefault="00E838F6" w:rsidP="00E838F6">
      <w:pPr>
        <w:spacing w:after="0" w:line="240" w:lineRule="auto"/>
        <w:ind w:firstLine="567"/>
        <w:jc w:val="both"/>
        <w:textAlignment w:val="baseline"/>
        <w:rPr>
          <w:rFonts w:ascii="Times New Roman" w:eastAsia="Times New Roman" w:hAnsi="Times New Roman" w:cs="Times New Roman"/>
          <w:sz w:val="28"/>
          <w:szCs w:val="28"/>
          <w:lang w:val="kk-KZ" w:eastAsia="ru-RU"/>
        </w:rPr>
      </w:pPr>
      <w:r w:rsidRPr="00D46FAD">
        <w:rPr>
          <w:rFonts w:ascii="Times New Roman" w:eastAsia="Times New Roman" w:hAnsi="Times New Roman" w:cs="Times New Roman"/>
          <w:sz w:val="28"/>
          <w:szCs w:val="28"/>
          <w:bdr w:val="none" w:sz="0" w:space="0" w:color="auto" w:frame="1"/>
          <w:lang w:val="kk-KZ" w:eastAsia="ru-RU"/>
        </w:rPr>
        <w:t>Әдебиеттің тарихы мыңдаған жылдармен өлшене тұрса да, негізінен он бесінші ғасырдың орта шеніне келетін кітап баспа ісіне байланысты ғұмырын бастаған бұл термин /әдебиет/ бертін келе болмысты көркемдікке орап беруде негізгі ұғым жүйесіне айналды. Және мағыналық жағынан да әдебиет термині уақыт өте келе синкреттік сыпат иеленіп бесаспаптық қасиетке ие болды. Бүгінгі әдебиеттану ғылымында әдебиеттің басты функциясын айқындауға түрлі жолдармен талпыныс жасайтын сөз өнерінің салалары баршылық. Қазіргі әдебиеттану ғылымындағы герменевтикалық, структуралистік және семиотикалық зерттеу тәсілдері соның бірден бір айғағы. </w:t>
      </w:r>
    </w:p>
    <w:p w:rsidR="00E838F6" w:rsidRPr="00D46FAD" w:rsidRDefault="00E838F6" w:rsidP="00E838F6">
      <w:pPr>
        <w:spacing w:after="0" w:line="240" w:lineRule="auto"/>
        <w:ind w:firstLine="567"/>
        <w:jc w:val="both"/>
        <w:textAlignment w:val="baseline"/>
        <w:rPr>
          <w:rFonts w:ascii="Times New Roman" w:eastAsia="Times New Roman" w:hAnsi="Times New Roman" w:cs="Times New Roman"/>
          <w:sz w:val="28"/>
          <w:szCs w:val="28"/>
          <w:lang w:val="kk-KZ" w:eastAsia="ru-RU"/>
        </w:rPr>
      </w:pPr>
      <w:r w:rsidRPr="00D46FAD">
        <w:rPr>
          <w:rFonts w:ascii="Times New Roman" w:eastAsia="Times New Roman" w:hAnsi="Times New Roman" w:cs="Times New Roman"/>
          <w:sz w:val="28"/>
          <w:szCs w:val="28"/>
          <w:bdr w:val="none" w:sz="0" w:space="0" w:color="auto" w:frame="1"/>
          <w:lang w:val="kk-KZ" w:eastAsia="ru-RU"/>
        </w:rPr>
        <w:t>Осы ретте, әдебиеттану ғылымының аталған зерттеу тәсілдеріне шолу жасай отырып, олардың бүгінгі қазақ әдебиеттану ғылымында қаншалықты салмағы барлығын анықтауды жөн көріп отырмыз.</w:t>
      </w:r>
    </w:p>
    <w:p w:rsidR="00E838F6" w:rsidRPr="008153C2" w:rsidRDefault="00E838F6" w:rsidP="00E838F6">
      <w:pPr>
        <w:spacing w:after="0" w:line="240" w:lineRule="auto"/>
        <w:ind w:firstLine="567"/>
        <w:jc w:val="both"/>
        <w:textAlignment w:val="baseline"/>
        <w:rPr>
          <w:rFonts w:ascii="Times New Roman" w:eastAsia="Times New Roman" w:hAnsi="Times New Roman" w:cs="Times New Roman"/>
          <w:sz w:val="28"/>
          <w:szCs w:val="28"/>
          <w:lang w:val="kk-KZ" w:eastAsia="ru-RU"/>
        </w:rPr>
      </w:pPr>
      <w:r w:rsidRPr="008153C2">
        <w:rPr>
          <w:rFonts w:ascii="Times New Roman" w:eastAsia="Times New Roman" w:hAnsi="Times New Roman" w:cs="Times New Roman"/>
          <w:sz w:val="28"/>
          <w:szCs w:val="28"/>
          <w:bdr w:val="none" w:sz="0" w:space="0" w:color="auto" w:frame="1"/>
          <w:lang w:val="kk-KZ" w:eastAsia="ru-RU"/>
        </w:rPr>
        <w:t>Әдебиеттану ғылымындағы структуралистік тәсілдің ерекшелігі</w:t>
      </w:r>
    </w:p>
    <w:p w:rsidR="00E838F6" w:rsidRPr="008153C2" w:rsidRDefault="00E838F6" w:rsidP="00E838F6">
      <w:pPr>
        <w:spacing w:after="0" w:line="240" w:lineRule="auto"/>
        <w:ind w:firstLine="567"/>
        <w:jc w:val="both"/>
        <w:textAlignment w:val="baseline"/>
        <w:rPr>
          <w:rFonts w:ascii="Times New Roman" w:eastAsia="Times New Roman" w:hAnsi="Times New Roman" w:cs="Times New Roman"/>
          <w:sz w:val="28"/>
          <w:szCs w:val="28"/>
          <w:lang w:val="kk-KZ" w:eastAsia="ru-RU"/>
        </w:rPr>
      </w:pPr>
      <w:r w:rsidRPr="008153C2">
        <w:rPr>
          <w:rFonts w:ascii="Times New Roman" w:eastAsia="Times New Roman" w:hAnsi="Times New Roman" w:cs="Times New Roman"/>
          <w:sz w:val="28"/>
          <w:szCs w:val="28"/>
          <w:bdr w:val="none" w:sz="0" w:space="0" w:color="auto" w:frame="1"/>
          <w:lang w:val="kk-KZ" w:eastAsia="ru-RU"/>
        </w:rPr>
        <w:t xml:space="preserve">Тарихы жиырмасыншы ғасырдың 60 70 жылдарынан бастау алатын әдебиеттану ғылымындағы бұл бағыттың әдістемелік ұстанымдары  Соссюрдің құрылымдық лингвистикасы мен орыстың формалистік мектебіне негізделген.  Структурализмннің Францияда өркен жайған мектебі (Клод Леви-Строс, Ролан Барт) көбіне философиялық сипат алғандықтан структурализмнен постструктурализмге жеңіл өтті. Бұл жерде (Р.О. Якобсон, Ю.Лотман) семиотикалық зерттеу тәсілінің де структурализмнің негізін құрағанын айта кету керек. Ал Мәскеудегі структуралды поэтиканың басты </w:t>
      </w:r>
      <w:r w:rsidRPr="008153C2">
        <w:rPr>
          <w:rFonts w:ascii="Times New Roman" w:eastAsia="Times New Roman" w:hAnsi="Times New Roman" w:cs="Times New Roman"/>
          <w:sz w:val="28"/>
          <w:szCs w:val="28"/>
          <w:bdr w:val="none" w:sz="0" w:space="0" w:color="auto" w:frame="1"/>
          <w:lang w:val="kk-KZ" w:eastAsia="ru-RU"/>
        </w:rPr>
        <w:lastRenderedPageBreak/>
        <w:t>өкілдері ретінде Вяч. Вс. Иванов, В. Н. Топоров, Б. А. Успенский, А. М. Пятигорский, Ю.М. Лотман, З. Г. Минц, Б. М. Гаспаров, П. А. Рудневтерді атап өтуге болады.</w:t>
      </w:r>
    </w:p>
    <w:p w:rsidR="00E838F6" w:rsidRPr="00C61DE6" w:rsidRDefault="00E838F6" w:rsidP="00E838F6">
      <w:pPr>
        <w:spacing w:after="0" w:line="240" w:lineRule="auto"/>
        <w:ind w:firstLine="567"/>
        <w:jc w:val="both"/>
        <w:textAlignment w:val="baseline"/>
        <w:rPr>
          <w:rFonts w:ascii="Times New Roman" w:eastAsia="Times New Roman" w:hAnsi="Times New Roman" w:cs="Times New Roman"/>
          <w:sz w:val="28"/>
          <w:szCs w:val="28"/>
          <w:lang w:val="kk-KZ" w:eastAsia="ru-RU"/>
        </w:rPr>
      </w:pPr>
      <w:r w:rsidRPr="00C61DE6">
        <w:rPr>
          <w:rFonts w:ascii="Times New Roman" w:eastAsia="Times New Roman" w:hAnsi="Times New Roman" w:cs="Times New Roman"/>
          <w:sz w:val="28"/>
          <w:szCs w:val="28"/>
          <w:bdr w:val="none" w:sz="0" w:space="0" w:color="auto" w:frame="1"/>
          <w:lang w:val="kk-KZ" w:eastAsia="ru-RU"/>
        </w:rPr>
        <w:t>Структуралистік поэтиканың негізгі ұстанымы көркем мәтін бірлігінің жүйелілігі болды. Жүйелілік дегенде ең бастысы оның құрылымдық деңгейінің баспалдағына баса назар аударылды.  Әуелгіде структуралды лингвистикадан бастау алған бұл тұжырымның негізгі ұстанымдары структуралистік поэтика басшылыққа алған кезеңдерде генеративті лингвистика тұрғысынан қайта қаралды. Бұл зерттеу тәсілінің құрылымдық деңгейінің жүйесі төмендегідей болды: фоника, метрика, грамматика, синтаксис, семантика (жалпылай алғанда мәтіннің мәні). Бұл жүйе бойынша структуралистер көбіне лирикалық өлеңдерді талдауды басты негіз етіп алды. Ал егер прозалық шығармалар талданған жағдайда фоника, метрикалардың орнын – туындының фабуласы мен сюжеті ондағы уақыт пен кеңістік басады.  </w:t>
      </w:r>
    </w:p>
    <w:p w:rsidR="00E838F6" w:rsidRPr="00C815C6" w:rsidRDefault="00E838F6" w:rsidP="00E838F6">
      <w:pPr>
        <w:spacing w:after="0" w:line="240" w:lineRule="auto"/>
        <w:ind w:firstLine="567"/>
        <w:jc w:val="both"/>
        <w:textAlignment w:val="baseline"/>
        <w:rPr>
          <w:rFonts w:ascii="Times New Roman" w:eastAsia="Times New Roman" w:hAnsi="Times New Roman" w:cs="Times New Roman"/>
          <w:sz w:val="28"/>
          <w:szCs w:val="28"/>
          <w:lang w:eastAsia="ru-RU"/>
        </w:rPr>
      </w:pPr>
      <w:r w:rsidRPr="00C815C6">
        <w:rPr>
          <w:rFonts w:ascii="Times New Roman" w:eastAsia="Times New Roman" w:hAnsi="Times New Roman" w:cs="Times New Roman"/>
          <w:sz w:val="28"/>
          <w:szCs w:val="28"/>
          <w:bdr w:val="none" w:sz="0" w:space="0" w:color="auto" w:frame="1"/>
          <w:lang w:eastAsia="ru-RU"/>
        </w:rPr>
        <w:t>Әдебиеттану ғылымындағы герменевтикалық  тәсілдің ерекшелігі</w:t>
      </w:r>
    </w:p>
    <w:p w:rsidR="00E838F6" w:rsidRPr="00C815C6" w:rsidRDefault="00E838F6" w:rsidP="00E838F6">
      <w:pPr>
        <w:spacing w:after="0" w:line="240" w:lineRule="auto"/>
        <w:ind w:firstLine="567"/>
        <w:jc w:val="both"/>
        <w:textAlignment w:val="baseline"/>
        <w:rPr>
          <w:rFonts w:ascii="Times New Roman" w:eastAsia="Times New Roman" w:hAnsi="Times New Roman" w:cs="Times New Roman"/>
          <w:sz w:val="28"/>
          <w:szCs w:val="28"/>
          <w:lang w:eastAsia="ru-RU"/>
        </w:rPr>
      </w:pPr>
      <w:r w:rsidRPr="00C815C6">
        <w:rPr>
          <w:rFonts w:ascii="Times New Roman" w:eastAsia="Times New Roman" w:hAnsi="Times New Roman" w:cs="Times New Roman"/>
          <w:sz w:val="28"/>
          <w:szCs w:val="28"/>
          <w:bdr w:val="none" w:sz="0" w:space="0" w:color="auto" w:frame="1"/>
          <w:lang w:eastAsia="ru-RU"/>
        </w:rPr>
        <w:t xml:space="preserve">Герменевтика (грек  тілінен аударғанда   түйсіну) – </w:t>
      </w:r>
      <w:proofErr w:type="gramStart"/>
      <w:r w:rsidRPr="00C815C6">
        <w:rPr>
          <w:rFonts w:ascii="Times New Roman" w:eastAsia="Times New Roman" w:hAnsi="Times New Roman" w:cs="Times New Roman"/>
          <w:sz w:val="28"/>
          <w:szCs w:val="28"/>
          <w:bdr w:val="none" w:sz="0" w:space="0" w:color="auto" w:frame="1"/>
          <w:lang w:eastAsia="ru-RU"/>
        </w:rPr>
        <w:t>м</w:t>
      </w:r>
      <w:proofErr w:type="gramEnd"/>
      <w:r w:rsidRPr="00C815C6">
        <w:rPr>
          <w:rFonts w:ascii="Times New Roman" w:eastAsia="Times New Roman" w:hAnsi="Times New Roman" w:cs="Times New Roman"/>
          <w:sz w:val="28"/>
          <w:szCs w:val="28"/>
          <w:bdr w:val="none" w:sz="0" w:space="0" w:color="auto" w:frame="1"/>
          <w:lang w:eastAsia="ru-RU"/>
        </w:rPr>
        <w:t>әтінді интерпретациялау теориясы және мағынаны түйсіну ғылымы. Герменевтика қазіргі батыс әдебиеттану ғылымындағы әдебиет теориясының базалық құрылымы болып табылатын негізгі әді</w:t>
      </w:r>
      <w:proofErr w:type="gramStart"/>
      <w:r w:rsidRPr="00C815C6">
        <w:rPr>
          <w:rFonts w:ascii="Times New Roman" w:eastAsia="Times New Roman" w:hAnsi="Times New Roman" w:cs="Times New Roman"/>
          <w:sz w:val="28"/>
          <w:szCs w:val="28"/>
          <w:bdr w:val="none" w:sz="0" w:space="0" w:color="auto" w:frame="1"/>
          <w:lang w:eastAsia="ru-RU"/>
        </w:rPr>
        <w:t>снамалы</w:t>
      </w:r>
      <w:proofErr w:type="gramEnd"/>
      <w:r w:rsidRPr="00C815C6">
        <w:rPr>
          <w:rFonts w:ascii="Times New Roman" w:eastAsia="Times New Roman" w:hAnsi="Times New Roman" w:cs="Times New Roman"/>
          <w:sz w:val="28"/>
          <w:szCs w:val="28"/>
          <w:bdr w:val="none" w:sz="0" w:space="0" w:color="auto" w:frame="1"/>
          <w:lang w:eastAsia="ru-RU"/>
        </w:rPr>
        <w:t xml:space="preserve">қ қағидаларын зерделеуде кең тараған. Герменевтиканың этимологиясы  ежелгі грек мифологиясынан тарайды. Ал қазіргі герменевтиканың гуманитарлық ғылымдардың саласындағы бесаспап әдіс ретінде </w:t>
      </w:r>
      <w:proofErr w:type="gramStart"/>
      <w:r w:rsidRPr="00C815C6">
        <w:rPr>
          <w:rFonts w:ascii="Times New Roman" w:eastAsia="Times New Roman" w:hAnsi="Times New Roman" w:cs="Times New Roman"/>
          <w:sz w:val="28"/>
          <w:szCs w:val="28"/>
          <w:bdr w:val="none" w:sz="0" w:space="0" w:color="auto" w:frame="1"/>
          <w:lang w:eastAsia="ru-RU"/>
        </w:rPr>
        <w:t>ба</w:t>
      </w:r>
      <w:proofErr w:type="gramEnd"/>
      <w:r w:rsidRPr="00C815C6">
        <w:rPr>
          <w:rFonts w:ascii="Times New Roman" w:eastAsia="Times New Roman" w:hAnsi="Times New Roman" w:cs="Times New Roman"/>
          <w:sz w:val="28"/>
          <w:szCs w:val="28"/>
          <w:bdr w:val="none" w:sz="0" w:space="0" w:color="auto" w:frame="1"/>
          <w:lang w:eastAsia="ru-RU"/>
        </w:rPr>
        <w:t xml:space="preserve">ғаланып жүрген жайы бар. Тарихи мәліметтерді филологиялық тәсілдер арқылы зерттеу ретінде герменевтика әдеби жәдігерлерді тәпсірлеуде де </w:t>
      </w:r>
      <w:proofErr w:type="gramStart"/>
      <w:r w:rsidRPr="00C815C6">
        <w:rPr>
          <w:rFonts w:ascii="Times New Roman" w:eastAsia="Times New Roman" w:hAnsi="Times New Roman" w:cs="Times New Roman"/>
          <w:sz w:val="28"/>
          <w:szCs w:val="28"/>
          <w:bdr w:val="none" w:sz="0" w:space="0" w:color="auto" w:frame="1"/>
          <w:lang w:eastAsia="ru-RU"/>
        </w:rPr>
        <w:t>ед</w:t>
      </w:r>
      <w:proofErr w:type="gramEnd"/>
      <w:r w:rsidRPr="00C815C6">
        <w:rPr>
          <w:rFonts w:ascii="Times New Roman" w:eastAsia="Times New Roman" w:hAnsi="Times New Roman" w:cs="Times New Roman"/>
          <w:sz w:val="28"/>
          <w:szCs w:val="28"/>
          <w:bdr w:val="none" w:sz="0" w:space="0" w:color="auto" w:frame="1"/>
          <w:lang w:eastAsia="ru-RU"/>
        </w:rPr>
        <w:t>әуір салмағы бар. </w:t>
      </w:r>
    </w:p>
    <w:p w:rsidR="00E838F6" w:rsidRPr="00C815C6" w:rsidRDefault="00E838F6" w:rsidP="00E838F6">
      <w:pPr>
        <w:spacing w:after="0" w:line="240" w:lineRule="auto"/>
        <w:ind w:firstLine="567"/>
        <w:jc w:val="both"/>
        <w:textAlignment w:val="baseline"/>
        <w:rPr>
          <w:rFonts w:ascii="Times New Roman" w:eastAsia="Times New Roman" w:hAnsi="Times New Roman" w:cs="Times New Roman"/>
          <w:sz w:val="28"/>
          <w:szCs w:val="28"/>
          <w:lang w:eastAsia="ru-RU"/>
        </w:rPr>
      </w:pPr>
      <w:r w:rsidRPr="00C815C6">
        <w:rPr>
          <w:rFonts w:ascii="Times New Roman" w:eastAsia="Times New Roman" w:hAnsi="Times New Roman" w:cs="Times New Roman"/>
          <w:sz w:val="28"/>
          <w:szCs w:val="28"/>
          <w:bdr w:val="none" w:sz="0" w:space="0" w:color="auto" w:frame="1"/>
          <w:lang w:eastAsia="ru-RU"/>
        </w:rPr>
        <w:t>Герменевтикалық тәсілдің тарихы үлкен екі кезеңнен тұрады. Бі</w:t>
      </w:r>
      <w:proofErr w:type="gramStart"/>
      <w:r w:rsidRPr="00C815C6">
        <w:rPr>
          <w:rFonts w:ascii="Times New Roman" w:eastAsia="Times New Roman" w:hAnsi="Times New Roman" w:cs="Times New Roman"/>
          <w:sz w:val="28"/>
          <w:szCs w:val="28"/>
          <w:bdr w:val="none" w:sz="0" w:space="0" w:color="auto" w:frame="1"/>
          <w:lang w:eastAsia="ru-RU"/>
        </w:rPr>
        <w:t>р</w:t>
      </w:r>
      <w:proofErr w:type="gramEnd"/>
      <w:r w:rsidRPr="00C815C6">
        <w:rPr>
          <w:rFonts w:ascii="Times New Roman" w:eastAsia="Times New Roman" w:hAnsi="Times New Roman" w:cs="Times New Roman"/>
          <w:sz w:val="28"/>
          <w:szCs w:val="28"/>
          <w:bdr w:val="none" w:sz="0" w:space="0" w:color="auto" w:frame="1"/>
          <w:lang w:eastAsia="ru-RU"/>
        </w:rPr>
        <w:t>і дәстүрлі классикалық та, екіншісі – қазіргі әдебиеттанулық герменевтика. Дә</w:t>
      </w:r>
      <w:proofErr w:type="gramStart"/>
      <w:r w:rsidRPr="00C815C6">
        <w:rPr>
          <w:rFonts w:ascii="Times New Roman" w:eastAsia="Times New Roman" w:hAnsi="Times New Roman" w:cs="Times New Roman"/>
          <w:sz w:val="28"/>
          <w:szCs w:val="28"/>
          <w:bdr w:val="none" w:sz="0" w:space="0" w:color="auto" w:frame="1"/>
          <w:lang w:eastAsia="ru-RU"/>
        </w:rPr>
        <w:t>ст</w:t>
      </w:r>
      <w:proofErr w:type="gramEnd"/>
      <w:r w:rsidRPr="00C815C6">
        <w:rPr>
          <w:rFonts w:ascii="Times New Roman" w:eastAsia="Times New Roman" w:hAnsi="Times New Roman" w:cs="Times New Roman"/>
          <w:sz w:val="28"/>
          <w:szCs w:val="28"/>
          <w:bdr w:val="none" w:sz="0" w:space="0" w:color="auto" w:frame="1"/>
          <w:lang w:eastAsia="ru-RU"/>
        </w:rPr>
        <w:t>үрлі филологиялық герменевтика мен қазіргі әдебиеттанулық герменевтиканың ара жігін Вильгельм Дильтей мен Георг Гадамер сынды философ  ғалымдар ажыратып берген болатын.  Түсіну процессіндегі «тарихи аралық», «тарихи көзқарас» категориялары бұл мәселенің негізгі айқындауыш факторы болды. Әдеби герменевтика - өнер туындысын жеке дүние ретінде қарастыру мүмкін емес, өнер туындысы дә</w:t>
      </w:r>
      <w:proofErr w:type="gramStart"/>
      <w:r w:rsidRPr="00C815C6">
        <w:rPr>
          <w:rFonts w:ascii="Times New Roman" w:eastAsia="Times New Roman" w:hAnsi="Times New Roman" w:cs="Times New Roman"/>
          <w:sz w:val="28"/>
          <w:szCs w:val="28"/>
          <w:bdr w:val="none" w:sz="0" w:space="0" w:color="auto" w:frame="1"/>
          <w:lang w:eastAsia="ru-RU"/>
        </w:rPr>
        <w:t>ст</w:t>
      </w:r>
      <w:proofErr w:type="gramEnd"/>
      <w:r w:rsidRPr="00C815C6">
        <w:rPr>
          <w:rFonts w:ascii="Times New Roman" w:eastAsia="Times New Roman" w:hAnsi="Times New Roman" w:cs="Times New Roman"/>
          <w:sz w:val="28"/>
          <w:szCs w:val="28"/>
          <w:bdr w:val="none" w:sz="0" w:space="0" w:color="auto" w:frame="1"/>
          <w:lang w:eastAsia="ru-RU"/>
        </w:rPr>
        <w:t>үрлі мәдениеттің шынайы материалы болғандықтан оны сол мәдениет контекстінде түйсіну керек деп санайды.   </w:t>
      </w:r>
    </w:p>
    <w:p w:rsidR="00E838F6" w:rsidRPr="00C815C6" w:rsidRDefault="00E838F6" w:rsidP="00E838F6">
      <w:pPr>
        <w:spacing w:after="0" w:line="240" w:lineRule="auto"/>
        <w:ind w:firstLine="567"/>
        <w:jc w:val="both"/>
        <w:textAlignment w:val="baseline"/>
        <w:rPr>
          <w:rFonts w:ascii="Times New Roman" w:eastAsia="Times New Roman" w:hAnsi="Times New Roman" w:cs="Times New Roman"/>
          <w:sz w:val="28"/>
          <w:szCs w:val="28"/>
          <w:lang w:eastAsia="ru-RU"/>
        </w:rPr>
      </w:pPr>
      <w:r w:rsidRPr="00C815C6">
        <w:rPr>
          <w:rFonts w:ascii="Times New Roman" w:eastAsia="Times New Roman" w:hAnsi="Times New Roman" w:cs="Times New Roman"/>
          <w:sz w:val="28"/>
          <w:szCs w:val="28"/>
          <w:bdr w:val="none" w:sz="0" w:space="0" w:color="auto" w:frame="1"/>
          <w:lang w:eastAsia="ru-RU"/>
        </w:rPr>
        <w:t>Олардың бірден-бі</w:t>
      </w:r>
      <w:proofErr w:type="gramStart"/>
      <w:r w:rsidRPr="00C815C6">
        <w:rPr>
          <w:rFonts w:ascii="Times New Roman" w:eastAsia="Times New Roman" w:hAnsi="Times New Roman" w:cs="Times New Roman"/>
          <w:sz w:val="28"/>
          <w:szCs w:val="28"/>
          <w:bdr w:val="none" w:sz="0" w:space="0" w:color="auto" w:frame="1"/>
          <w:lang w:eastAsia="ru-RU"/>
        </w:rPr>
        <w:t>р</w:t>
      </w:r>
      <w:proofErr w:type="gramEnd"/>
      <w:r w:rsidRPr="00C815C6">
        <w:rPr>
          <w:rFonts w:ascii="Times New Roman" w:eastAsia="Times New Roman" w:hAnsi="Times New Roman" w:cs="Times New Roman"/>
          <w:sz w:val="28"/>
          <w:szCs w:val="28"/>
          <w:bdr w:val="none" w:sz="0" w:space="0" w:color="auto" w:frame="1"/>
          <w:lang w:eastAsia="ru-RU"/>
        </w:rPr>
        <w:t xml:space="preserve"> ауқымды ұстанымдарының бірі зерттеу жұмысындағы дәлдік болса, ал сол дәлдікке жету жолында статистикалық мәліметтердің, ақпараттық теорияны, математика мен логиканың тәсілдерін қолданды.</w:t>
      </w:r>
    </w:p>
    <w:p w:rsidR="00E838F6" w:rsidRPr="00C815C6" w:rsidRDefault="00E838F6" w:rsidP="00E838F6">
      <w:pPr>
        <w:spacing w:after="0" w:line="240" w:lineRule="auto"/>
        <w:ind w:firstLine="567"/>
        <w:jc w:val="both"/>
        <w:textAlignment w:val="baseline"/>
        <w:rPr>
          <w:rFonts w:ascii="Times New Roman" w:eastAsia="Times New Roman" w:hAnsi="Times New Roman" w:cs="Times New Roman"/>
          <w:sz w:val="28"/>
          <w:szCs w:val="28"/>
          <w:lang w:eastAsia="ru-RU"/>
        </w:rPr>
      </w:pPr>
      <w:r w:rsidRPr="00C815C6">
        <w:rPr>
          <w:rFonts w:ascii="Times New Roman" w:eastAsia="Times New Roman" w:hAnsi="Times New Roman" w:cs="Times New Roman"/>
          <w:sz w:val="28"/>
          <w:szCs w:val="28"/>
          <w:bdr w:val="none" w:sz="0" w:space="0" w:color="auto" w:frame="1"/>
          <w:lang w:eastAsia="ru-RU"/>
        </w:rPr>
        <w:t xml:space="preserve">Философия ғылымындағы секілді әдебиетте де герменевтиканы түйсіну, түсіну ілімі </w:t>
      </w:r>
      <w:proofErr w:type="gramStart"/>
      <w:r w:rsidRPr="00C815C6">
        <w:rPr>
          <w:rFonts w:ascii="Times New Roman" w:eastAsia="Times New Roman" w:hAnsi="Times New Roman" w:cs="Times New Roman"/>
          <w:sz w:val="28"/>
          <w:szCs w:val="28"/>
          <w:bdr w:val="none" w:sz="0" w:space="0" w:color="auto" w:frame="1"/>
          <w:lang w:eastAsia="ru-RU"/>
        </w:rPr>
        <w:t>деп</w:t>
      </w:r>
      <w:proofErr w:type="gramEnd"/>
      <w:r w:rsidRPr="00C815C6">
        <w:rPr>
          <w:rFonts w:ascii="Times New Roman" w:eastAsia="Times New Roman" w:hAnsi="Times New Roman" w:cs="Times New Roman"/>
          <w:sz w:val="28"/>
          <w:szCs w:val="28"/>
          <w:bdr w:val="none" w:sz="0" w:space="0" w:color="auto" w:frame="1"/>
          <w:lang w:eastAsia="ru-RU"/>
        </w:rPr>
        <w:t xml:space="preserve"> жүрміз. Түйсінудің (функция интерпретации) </w:t>
      </w:r>
      <w:proofErr w:type="gramStart"/>
      <w:r w:rsidRPr="00C815C6">
        <w:rPr>
          <w:rFonts w:ascii="Times New Roman" w:eastAsia="Times New Roman" w:hAnsi="Times New Roman" w:cs="Times New Roman"/>
          <w:sz w:val="28"/>
          <w:szCs w:val="28"/>
          <w:bdr w:val="none" w:sz="0" w:space="0" w:color="auto" w:frame="1"/>
          <w:lang w:eastAsia="ru-RU"/>
        </w:rPr>
        <w:t>м</w:t>
      </w:r>
      <w:proofErr w:type="gramEnd"/>
      <w:r w:rsidRPr="00C815C6">
        <w:rPr>
          <w:rFonts w:ascii="Times New Roman" w:eastAsia="Times New Roman" w:hAnsi="Times New Roman" w:cs="Times New Roman"/>
          <w:sz w:val="28"/>
          <w:szCs w:val="28"/>
          <w:bdr w:val="none" w:sz="0" w:space="0" w:color="auto" w:frame="1"/>
          <w:lang w:eastAsia="ru-RU"/>
        </w:rPr>
        <w:t>індеті – өнердің, сөз өнерінің шынайы көркемдік құндылығын ұғындыру.  </w:t>
      </w:r>
    </w:p>
    <w:p w:rsidR="00E838F6" w:rsidRPr="00C815C6" w:rsidRDefault="00E838F6" w:rsidP="00E838F6">
      <w:pPr>
        <w:spacing w:after="0" w:line="240" w:lineRule="auto"/>
        <w:ind w:firstLine="567"/>
        <w:jc w:val="both"/>
        <w:textAlignment w:val="baseline"/>
        <w:rPr>
          <w:rFonts w:ascii="Times New Roman" w:eastAsia="Times New Roman" w:hAnsi="Times New Roman" w:cs="Times New Roman"/>
          <w:sz w:val="28"/>
          <w:szCs w:val="28"/>
          <w:lang w:eastAsia="ru-RU"/>
        </w:rPr>
      </w:pPr>
      <w:r w:rsidRPr="00C815C6">
        <w:rPr>
          <w:rFonts w:ascii="Times New Roman" w:eastAsia="Times New Roman" w:hAnsi="Times New Roman" w:cs="Times New Roman"/>
          <w:sz w:val="28"/>
          <w:szCs w:val="28"/>
          <w:bdr w:val="none" w:sz="0" w:space="0" w:color="auto" w:frame="1"/>
          <w:lang w:eastAsia="ru-RU"/>
        </w:rPr>
        <w:t>Қазіргі әдеби герменевтиканың і</w:t>
      </w:r>
      <w:proofErr w:type="gramStart"/>
      <w:r w:rsidRPr="00C815C6">
        <w:rPr>
          <w:rFonts w:ascii="Times New Roman" w:eastAsia="Times New Roman" w:hAnsi="Times New Roman" w:cs="Times New Roman"/>
          <w:sz w:val="28"/>
          <w:szCs w:val="28"/>
          <w:bdr w:val="none" w:sz="0" w:space="0" w:color="auto" w:frame="1"/>
          <w:lang w:eastAsia="ru-RU"/>
        </w:rPr>
        <w:t>р</w:t>
      </w:r>
      <w:proofErr w:type="gramEnd"/>
      <w:r w:rsidRPr="00C815C6">
        <w:rPr>
          <w:rFonts w:ascii="Times New Roman" w:eastAsia="Times New Roman" w:hAnsi="Times New Roman" w:cs="Times New Roman"/>
          <w:sz w:val="28"/>
          <w:szCs w:val="28"/>
          <w:bdr w:val="none" w:sz="0" w:space="0" w:color="auto" w:frame="1"/>
          <w:lang w:eastAsia="ru-RU"/>
        </w:rPr>
        <w:t xml:space="preserve">і өкілі Виргини университетінің профессоры Эрик Дональд Хирш болып табылады. Оның осы саладағы негізгі зерттеулері ретінде – «Достоверность интерпретации» /1967/, «Три </w:t>
      </w:r>
      <w:r w:rsidRPr="00C815C6">
        <w:rPr>
          <w:rFonts w:ascii="Times New Roman" w:eastAsia="Times New Roman" w:hAnsi="Times New Roman" w:cs="Times New Roman"/>
          <w:sz w:val="28"/>
          <w:szCs w:val="28"/>
          <w:bdr w:val="none" w:sz="0" w:space="0" w:color="auto" w:frame="1"/>
          <w:lang w:eastAsia="ru-RU"/>
        </w:rPr>
        <w:lastRenderedPageBreak/>
        <w:t xml:space="preserve">измерения герменевтики» /1972/, «Цели интерпретации» /1976/ деген еңбектерін </w:t>
      </w:r>
      <w:proofErr w:type="gramStart"/>
      <w:r w:rsidRPr="00C815C6">
        <w:rPr>
          <w:rFonts w:ascii="Times New Roman" w:eastAsia="Times New Roman" w:hAnsi="Times New Roman" w:cs="Times New Roman"/>
          <w:sz w:val="28"/>
          <w:szCs w:val="28"/>
          <w:bdr w:val="none" w:sz="0" w:space="0" w:color="auto" w:frame="1"/>
          <w:lang w:eastAsia="ru-RU"/>
        </w:rPr>
        <w:t>атау</w:t>
      </w:r>
      <w:proofErr w:type="gramEnd"/>
      <w:r w:rsidRPr="00C815C6">
        <w:rPr>
          <w:rFonts w:ascii="Times New Roman" w:eastAsia="Times New Roman" w:hAnsi="Times New Roman" w:cs="Times New Roman"/>
          <w:sz w:val="28"/>
          <w:szCs w:val="28"/>
          <w:bdr w:val="none" w:sz="0" w:space="0" w:color="auto" w:frame="1"/>
          <w:lang w:eastAsia="ru-RU"/>
        </w:rPr>
        <w:t>ға болады. Хирш герменевтиканың теориялық мәселелерінің түрлі әдеби мектептер мен бағ</w:t>
      </w:r>
      <w:proofErr w:type="gramStart"/>
      <w:r w:rsidRPr="00C815C6">
        <w:rPr>
          <w:rFonts w:ascii="Times New Roman" w:eastAsia="Times New Roman" w:hAnsi="Times New Roman" w:cs="Times New Roman"/>
          <w:sz w:val="28"/>
          <w:szCs w:val="28"/>
          <w:bdr w:val="none" w:sz="0" w:space="0" w:color="auto" w:frame="1"/>
          <w:lang w:eastAsia="ru-RU"/>
        </w:rPr>
        <w:t>ыттар</w:t>
      </w:r>
      <w:proofErr w:type="gramEnd"/>
      <w:r w:rsidRPr="00C815C6">
        <w:rPr>
          <w:rFonts w:ascii="Times New Roman" w:eastAsia="Times New Roman" w:hAnsi="Times New Roman" w:cs="Times New Roman"/>
          <w:sz w:val="28"/>
          <w:szCs w:val="28"/>
          <w:bdr w:val="none" w:sz="0" w:space="0" w:color="auto" w:frame="1"/>
          <w:lang w:eastAsia="ru-RU"/>
        </w:rPr>
        <w:t>ға қатыстылығын арнайы зерттейді. Ол шығарма авторының түпкі жоспарына ерекше мән береді. Сол себепті де ол авторлық ұстанымға қырын қарайтын тұжырымдарға қарсы шығады. Мұнымен қоса ол Ж. Дерридамен және  структурализмнің, постструктурализмнің және деконструктивизмнің өкілдерімен де аса өткі</w:t>
      </w:r>
      <w:proofErr w:type="gramStart"/>
      <w:r w:rsidRPr="00C815C6">
        <w:rPr>
          <w:rFonts w:ascii="Times New Roman" w:eastAsia="Times New Roman" w:hAnsi="Times New Roman" w:cs="Times New Roman"/>
          <w:sz w:val="28"/>
          <w:szCs w:val="28"/>
          <w:bdr w:val="none" w:sz="0" w:space="0" w:color="auto" w:frame="1"/>
          <w:lang w:eastAsia="ru-RU"/>
        </w:rPr>
        <w:t>р</w:t>
      </w:r>
      <w:proofErr w:type="gramEnd"/>
      <w:r w:rsidRPr="00C815C6">
        <w:rPr>
          <w:rFonts w:ascii="Times New Roman" w:eastAsia="Times New Roman" w:hAnsi="Times New Roman" w:cs="Times New Roman"/>
          <w:sz w:val="28"/>
          <w:szCs w:val="28"/>
          <w:bdr w:val="none" w:sz="0" w:space="0" w:color="auto" w:frame="1"/>
          <w:lang w:eastAsia="ru-RU"/>
        </w:rPr>
        <w:t xml:space="preserve"> полемикаға  түседі. </w:t>
      </w:r>
    </w:p>
    <w:p w:rsidR="00E838F6" w:rsidRPr="00C815C6" w:rsidRDefault="00E838F6" w:rsidP="00E838F6">
      <w:pPr>
        <w:spacing w:after="0" w:line="240" w:lineRule="auto"/>
        <w:ind w:firstLine="567"/>
        <w:jc w:val="both"/>
        <w:textAlignment w:val="baseline"/>
        <w:rPr>
          <w:rFonts w:ascii="Times New Roman" w:eastAsia="Times New Roman" w:hAnsi="Times New Roman" w:cs="Times New Roman"/>
          <w:sz w:val="28"/>
          <w:szCs w:val="28"/>
          <w:lang w:eastAsia="ru-RU"/>
        </w:rPr>
      </w:pPr>
      <w:r w:rsidRPr="00C815C6">
        <w:rPr>
          <w:rFonts w:ascii="Times New Roman" w:eastAsia="Times New Roman" w:hAnsi="Times New Roman" w:cs="Times New Roman"/>
          <w:sz w:val="28"/>
          <w:szCs w:val="28"/>
          <w:bdr w:val="none" w:sz="0" w:space="0" w:color="auto" w:frame="1"/>
          <w:lang w:eastAsia="ru-RU"/>
        </w:rPr>
        <w:t xml:space="preserve">Тарих герменевтиканы гуманитарлық ғылымдардың фундаменті, жүйелі негізі </w:t>
      </w:r>
      <w:proofErr w:type="gramStart"/>
      <w:r w:rsidRPr="00C815C6">
        <w:rPr>
          <w:rFonts w:ascii="Times New Roman" w:eastAsia="Times New Roman" w:hAnsi="Times New Roman" w:cs="Times New Roman"/>
          <w:sz w:val="28"/>
          <w:szCs w:val="28"/>
          <w:bdr w:val="none" w:sz="0" w:space="0" w:color="auto" w:frame="1"/>
          <w:lang w:eastAsia="ru-RU"/>
        </w:rPr>
        <w:t>деп</w:t>
      </w:r>
      <w:proofErr w:type="gramEnd"/>
      <w:r w:rsidRPr="00C815C6">
        <w:rPr>
          <w:rFonts w:ascii="Times New Roman" w:eastAsia="Times New Roman" w:hAnsi="Times New Roman" w:cs="Times New Roman"/>
          <w:sz w:val="28"/>
          <w:szCs w:val="28"/>
          <w:bdr w:val="none" w:sz="0" w:space="0" w:color="auto" w:frame="1"/>
          <w:lang w:eastAsia="ru-RU"/>
        </w:rPr>
        <w:t xml:space="preserve"> білді. Алайда, қазіргі әдеби герменевтика бұл мәселелерді мақсатты түрде айналып өтіп, нақты әдіснамалар мен әдеби тәсілдер жасауды  мақсат етеді. Алпысыншы жылдардың орта шеніне дейінгі батыс әдебиеттануындағы көркем туындыны өз ішінде ғана қарастыру үрдісінен арылған қазіргі әдеби герменевтика мәселе солай бола тұра, структуралистік, лингвистикалық, коммуникативтік тұжырымдарға арқа сүйеуге мәжбү</w:t>
      </w:r>
      <w:proofErr w:type="gramStart"/>
      <w:r w:rsidRPr="00C815C6">
        <w:rPr>
          <w:rFonts w:ascii="Times New Roman" w:eastAsia="Times New Roman" w:hAnsi="Times New Roman" w:cs="Times New Roman"/>
          <w:sz w:val="28"/>
          <w:szCs w:val="28"/>
          <w:bdr w:val="none" w:sz="0" w:space="0" w:color="auto" w:frame="1"/>
          <w:lang w:eastAsia="ru-RU"/>
        </w:rPr>
        <w:t>р</w:t>
      </w:r>
      <w:proofErr w:type="gramEnd"/>
      <w:r w:rsidRPr="00C815C6">
        <w:rPr>
          <w:rFonts w:ascii="Times New Roman" w:eastAsia="Times New Roman" w:hAnsi="Times New Roman" w:cs="Times New Roman"/>
          <w:sz w:val="28"/>
          <w:szCs w:val="28"/>
          <w:bdr w:val="none" w:sz="0" w:space="0" w:color="auto" w:frame="1"/>
          <w:lang w:eastAsia="ru-RU"/>
        </w:rPr>
        <w:t xml:space="preserve"> болды. Аталмыш бағыттарға арқа сүйеу арқылы қазіргі әдеби герменевтика дә</w:t>
      </w:r>
      <w:proofErr w:type="gramStart"/>
      <w:r w:rsidRPr="00C815C6">
        <w:rPr>
          <w:rFonts w:ascii="Times New Roman" w:eastAsia="Times New Roman" w:hAnsi="Times New Roman" w:cs="Times New Roman"/>
          <w:sz w:val="28"/>
          <w:szCs w:val="28"/>
          <w:bdr w:val="none" w:sz="0" w:space="0" w:color="auto" w:frame="1"/>
          <w:lang w:eastAsia="ru-RU"/>
        </w:rPr>
        <w:t>ст</w:t>
      </w:r>
      <w:proofErr w:type="gramEnd"/>
      <w:r w:rsidRPr="00C815C6">
        <w:rPr>
          <w:rFonts w:ascii="Times New Roman" w:eastAsia="Times New Roman" w:hAnsi="Times New Roman" w:cs="Times New Roman"/>
          <w:sz w:val="28"/>
          <w:szCs w:val="28"/>
          <w:bdr w:val="none" w:sz="0" w:space="0" w:color="auto" w:frame="1"/>
          <w:lang w:eastAsia="ru-RU"/>
        </w:rPr>
        <w:t>үрлі герменевтиканың интерпретация туралы ұғым-түсініктерін тарих қойнауында қалдыруға белсенді қызмет етуде. «Асылында сана һарекеті қандай болса да оның болмысы – түйсіну болады. Оның түйсі</w:t>
      </w:r>
      <w:proofErr w:type="gramStart"/>
      <w:r w:rsidRPr="00C815C6">
        <w:rPr>
          <w:rFonts w:ascii="Times New Roman" w:eastAsia="Times New Roman" w:hAnsi="Times New Roman" w:cs="Times New Roman"/>
          <w:sz w:val="28"/>
          <w:szCs w:val="28"/>
          <w:bdr w:val="none" w:sz="0" w:space="0" w:color="auto" w:frame="1"/>
          <w:lang w:eastAsia="ru-RU"/>
        </w:rPr>
        <w:t>нуден б</w:t>
      </w:r>
      <w:proofErr w:type="gramEnd"/>
      <w:r w:rsidRPr="00C815C6">
        <w:rPr>
          <w:rFonts w:ascii="Times New Roman" w:eastAsia="Times New Roman" w:hAnsi="Times New Roman" w:cs="Times New Roman"/>
          <w:sz w:val="28"/>
          <w:szCs w:val="28"/>
          <w:bdr w:val="none" w:sz="0" w:space="0" w:color="auto" w:frame="1"/>
          <w:lang w:eastAsia="ru-RU"/>
        </w:rPr>
        <w:t>өлек мақсаты болуы мүмкін емес» (Соловьев). </w:t>
      </w:r>
    </w:p>
    <w:p w:rsidR="00E838F6" w:rsidRPr="00C815C6" w:rsidRDefault="00E838F6" w:rsidP="00E838F6">
      <w:pPr>
        <w:spacing w:after="0" w:line="240" w:lineRule="auto"/>
        <w:ind w:firstLine="567"/>
        <w:jc w:val="both"/>
        <w:textAlignment w:val="baseline"/>
        <w:rPr>
          <w:rFonts w:ascii="Times New Roman" w:eastAsia="Times New Roman" w:hAnsi="Times New Roman" w:cs="Times New Roman"/>
          <w:sz w:val="28"/>
          <w:szCs w:val="28"/>
          <w:lang w:eastAsia="ru-RU"/>
        </w:rPr>
      </w:pPr>
      <w:r w:rsidRPr="00C815C6">
        <w:rPr>
          <w:rFonts w:ascii="Times New Roman" w:eastAsia="Times New Roman" w:hAnsi="Times New Roman" w:cs="Times New Roman"/>
          <w:sz w:val="28"/>
          <w:szCs w:val="28"/>
          <w:bdr w:val="none" w:sz="0" w:space="0" w:color="auto" w:frame="1"/>
          <w:lang w:eastAsia="ru-RU"/>
        </w:rPr>
        <w:t>Постструктурализм – 1970-1980 жылдардағы философия мен гуманитарлық танымдар жүйесіндегі зерттеу тәсілі. Постструктурализмнің  мақсаты – белгілі бі</w:t>
      </w:r>
      <w:proofErr w:type="gramStart"/>
      <w:r w:rsidRPr="00C815C6">
        <w:rPr>
          <w:rFonts w:ascii="Times New Roman" w:eastAsia="Times New Roman" w:hAnsi="Times New Roman" w:cs="Times New Roman"/>
          <w:sz w:val="28"/>
          <w:szCs w:val="28"/>
          <w:bdr w:val="none" w:sz="0" w:space="0" w:color="auto" w:frame="1"/>
          <w:lang w:eastAsia="ru-RU"/>
        </w:rPr>
        <w:t>р</w:t>
      </w:r>
      <w:proofErr w:type="gramEnd"/>
      <w:r w:rsidRPr="00C815C6">
        <w:rPr>
          <w:rFonts w:ascii="Times New Roman" w:eastAsia="Times New Roman" w:hAnsi="Times New Roman" w:cs="Times New Roman"/>
          <w:sz w:val="28"/>
          <w:szCs w:val="28"/>
          <w:bdr w:val="none" w:sz="0" w:space="0" w:color="auto" w:frame="1"/>
          <w:lang w:eastAsia="ru-RU"/>
        </w:rPr>
        <w:t xml:space="preserve"> құрылымдық  жүйедегі «құрылымдық емес» нәрсенің барлығын ұғыну, тілдік құрылым мен адам танымын бағамдаудағы қарама-қайшылықтарды айқындау, оқудың жаңа тәжірбиелерін ұсыну болып табылады.</w:t>
      </w:r>
    </w:p>
    <w:p w:rsidR="00E838F6" w:rsidRPr="00C815C6" w:rsidRDefault="00E838F6" w:rsidP="00E838F6">
      <w:pPr>
        <w:spacing w:after="0" w:line="240" w:lineRule="auto"/>
        <w:ind w:firstLine="567"/>
        <w:jc w:val="both"/>
        <w:textAlignment w:val="baseline"/>
        <w:rPr>
          <w:rFonts w:ascii="Times New Roman" w:eastAsia="Times New Roman" w:hAnsi="Times New Roman" w:cs="Times New Roman"/>
          <w:sz w:val="28"/>
          <w:szCs w:val="28"/>
          <w:lang w:eastAsia="ru-RU"/>
        </w:rPr>
      </w:pPr>
      <w:r w:rsidRPr="00C815C6">
        <w:rPr>
          <w:rFonts w:ascii="Times New Roman" w:eastAsia="Times New Roman" w:hAnsi="Times New Roman" w:cs="Times New Roman"/>
          <w:sz w:val="28"/>
          <w:szCs w:val="28"/>
          <w:bdr w:val="none" w:sz="0" w:space="0" w:color="auto" w:frame="1"/>
          <w:lang w:eastAsia="ru-RU"/>
        </w:rPr>
        <w:t>Негізінен поструктурализмнің өкілдерінің дені Ролан Барт, Мишель Фуко, Жак Деррида, Жан Бодрийар, Юлия Кристева секілді француз ғалымдарынан тұрады.</w:t>
      </w:r>
    </w:p>
    <w:p w:rsidR="00E838F6" w:rsidRPr="00C815C6" w:rsidRDefault="00E838F6" w:rsidP="00E838F6">
      <w:pPr>
        <w:spacing w:after="0" w:line="240" w:lineRule="auto"/>
        <w:ind w:firstLine="567"/>
        <w:jc w:val="both"/>
        <w:textAlignment w:val="baseline"/>
        <w:rPr>
          <w:rFonts w:ascii="Times New Roman" w:eastAsia="Times New Roman" w:hAnsi="Times New Roman" w:cs="Times New Roman"/>
          <w:sz w:val="28"/>
          <w:szCs w:val="28"/>
          <w:lang w:eastAsia="ru-RU"/>
        </w:rPr>
      </w:pPr>
      <w:r w:rsidRPr="00C815C6">
        <w:rPr>
          <w:rFonts w:ascii="Times New Roman" w:eastAsia="Times New Roman" w:hAnsi="Times New Roman" w:cs="Times New Roman"/>
          <w:sz w:val="28"/>
          <w:szCs w:val="28"/>
          <w:bdr w:val="none" w:sz="0" w:space="0" w:color="auto" w:frame="1"/>
          <w:lang w:eastAsia="ru-RU"/>
        </w:rPr>
        <w:t xml:space="preserve">Постмодернизм – бүгінгі </w:t>
      </w:r>
      <w:proofErr w:type="gramStart"/>
      <w:r w:rsidRPr="00C815C6">
        <w:rPr>
          <w:rFonts w:ascii="Times New Roman" w:eastAsia="Times New Roman" w:hAnsi="Times New Roman" w:cs="Times New Roman"/>
          <w:sz w:val="28"/>
          <w:szCs w:val="28"/>
          <w:bdr w:val="none" w:sz="0" w:space="0" w:color="auto" w:frame="1"/>
          <w:lang w:eastAsia="ru-RU"/>
        </w:rPr>
        <w:t>п</w:t>
      </w:r>
      <w:proofErr w:type="gramEnd"/>
      <w:r w:rsidRPr="00C815C6">
        <w:rPr>
          <w:rFonts w:ascii="Times New Roman" w:eastAsia="Times New Roman" w:hAnsi="Times New Roman" w:cs="Times New Roman"/>
          <w:sz w:val="28"/>
          <w:szCs w:val="28"/>
          <w:bdr w:val="none" w:sz="0" w:space="0" w:color="auto" w:frame="1"/>
          <w:lang w:eastAsia="ru-RU"/>
        </w:rPr>
        <w:t xml:space="preserve">әлсафа мен өнердегі серке бағыттардың бірі болып саналады. Ең алдымен постмодернизмнің негізі модернизмнен бастау алады. Постмодернизм сөзінің өзі – «модернизмнен кейінгінің барлығы» дегенді білдіреді. Постмодернизмнің ізбасарлары ретінде философиялық әдіс ретіндегі деконструкция мен постструктурализмді </w:t>
      </w:r>
      <w:proofErr w:type="gramStart"/>
      <w:r w:rsidRPr="00C815C6">
        <w:rPr>
          <w:rFonts w:ascii="Times New Roman" w:eastAsia="Times New Roman" w:hAnsi="Times New Roman" w:cs="Times New Roman"/>
          <w:sz w:val="28"/>
          <w:szCs w:val="28"/>
          <w:bdr w:val="none" w:sz="0" w:space="0" w:color="auto" w:frame="1"/>
          <w:lang w:eastAsia="ru-RU"/>
        </w:rPr>
        <w:t>атау</w:t>
      </w:r>
      <w:proofErr w:type="gramEnd"/>
      <w:r w:rsidRPr="00C815C6">
        <w:rPr>
          <w:rFonts w:ascii="Times New Roman" w:eastAsia="Times New Roman" w:hAnsi="Times New Roman" w:cs="Times New Roman"/>
          <w:sz w:val="28"/>
          <w:szCs w:val="28"/>
          <w:bdr w:val="none" w:sz="0" w:space="0" w:color="auto" w:frame="1"/>
          <w:lang w:eastAsia="ru-RU"/>
        </w:rPr>
        <w:t>ға болады. Бұ</w:t>
      </w:r>
      <w:proofErr w:type="gramStart"/>
      <w:r w:rsidRPr="00C815C6">
        <w:rPr>
          <w:rFonts w:ascii="Times New Roman" w:eastAsia="Times New Roman" w:hAnsi="Times New Roman" w:cs="Times New Roman"/>
          <w:sz w:val="28"/>
          <w:szCs w:val="28"/>
          <w:bdr w:val="none" w:sz="0" w:space="0" w:color="auto" w:frame="1"/>
          <w:lang w:eastAsia="ru-RU"/>
        </w:rPr>
        <w:t>л ек</w:t>
      </w:r>
      <w:proofErr w:type="gramEnd"/>
      <w:r w:rsidRPr="00C815C6">
        <w:rPr>
          <w:rFonts w:ascii="Times New Roman" w:eastAsia="Times New Roman" w:hAnsi="Times New Roman" w:cs="Times New Roman"/>
          <w:sz w:val="28"/>
          <w:szCs w:val="28"/>
          <w:bdr w:val="none" w:sz="0" w:space="0" w:color="auto" w:frame="1"/>
          <w:lang w:eastAsia="ru-RU"/>
        </w:rPr>
        <w:t xml:space="preserve">і тәсіл постструктурализм қағидаларына өте жақын. Олар жайында «тарих пен философияны, философия мен поэтиканы бірлестірді» деген </w:t>
      </w:r>
      <w:proofErr w:type="gramStart"/>
      <w:r w:rsidRPr="00C815C6">
        <w:rPr>
          <w:rFonts w:ascii="Times New Roman" w:eastAsia="Times New Roman" w:hAnsi="Times New Roman" w:cs="Times New Roman"/>
          <w:sz w:val="28"/>
          <w:szCs w:val="28"/>
          <w:bdr w:val="none" w:sz="0" w:space="0" w:color="auto" w:frame="1"/>
          <w:lang w:eastAsia="ru-RU"/>
        </w:rPr>
        <w:t>п</w:t>
      </w:r>
      <w:proofErr w:type="gramEnd"/>
      <w:r w:rsidRPr="00C815C6">
        <w:rPr>
          <w:rFonts w:ascii="Times New Roman" w:eastAsia="Times New Roman" w:hAnsi="Times New Roman" w:cs="Times New Roman"/>
          <w:sz w:val="28"/>
          <w:szCs w:val="28"/>
          <w:bdr w:val="none" w:sz="0" w:space="0" w:color="auto" w:frame="1"/>
          <w:lang w:eastAsia="ru-RU"/>
        </w:rPr>
        <w:t>ікір қалыптасқан. Постструктурализмнің негізгі нысаны – мәтін. Тіпті постструктурализмнің серке өкілдерінің бі</w:t>
      </w:r>
      <w:proofErr w:type="gramStart"/>
      <w:r w:rsidRPr="00C815C6">
        <w:rPr>
          <w:rFonts w:ascii="Times New Roman" w:eastAsia="Times New Roman" w:hAnsi="Times New Roman" w:cs="Times New Roman"/>
          <w:sz w:val="28"/>
          <w:szCs w:val="28"/>
          <w:bdr w:val="none" w:sz="0" w:space="0" w:color="auto" w:frame="1"/>
          <w:lang w:eastAsia="ru-RU"/>
        </w:rPr>
        <w:t>р</w:t>
      </w:r>
      <w:proofErr w:type="gramEnd"/>
      <w:r w:rsidRPr="00C815C6">
        <w:rPr>
          <w:rFonts w:ascii="Times New Roman" w:eastAsia="Times New Roman" w:hAnsi="Times New Roman" w:cs="Times New Roman"/>
          <w:sz w:val="28"/>
          <w:szCs w:val="28"/>
          <w:bdr w:val="none" w:sz="0" w:space="0" w:color="auto" w:frame="1"/>
          <w:lang w:eastAsia="ru-RU"/>
        </w:rPr>
        <w:t>і Жак Дерриданы мәтін мырза деп те атайды.  </w:t>
      </w:r>
    </w:p>
    <w:p w:rsidR="00E838F6" w:rsidRPr="00C815C6" w:rsidRDefault="00E838F6" w:rsidP="00E838F6">
      <w:pPr>
        <w:spacing w:after="0" w:line="240" w:lineRule="auto"/>
        <w:ind w:firstLine="567"/>
        <w:jc w:val="both"/>
        <w:textAlignment w:val="baseline"/>
        <w:rPr>
          <w:rFonts w:ascii="Times New Roman" w:eastAsia="Times New Roman" w:hAnsi="Times New Roman" w:cs="Times New Roman"/>
          <w:sz w:val="28"/>
          <w:szCs w:val="28"/>
          <w:lang w:eastAsia="ru-RU"/>
        </w:rPr>
      </w:pPr>
      <w:r w:rsidRPr="00C815C6">
        <w:rPr>
          <w:rFonts w:ascii="Times New Roman" w:eastAsia="Times New Roman" w:hAnsi="Times New Roman" w:cs="Times New Roman"/>
          <w:sz w:val="28"/>
          <w:szCs w:val="28"/>
          <w:bdr w:val="none" w:sz="0" w:space="0" w:color="auto" w:frame="1"/>
          <w:lang w:eastAsia="ru-RU"/>
        </w:rPr>
        <w:t>Постструктурализмнің  зерттеу аясы (бі</w:t>
      </w:r>
      <w:proofErr w:type="gramStart"/>
      <w:r w:rsidRPr="00C815C6">
        <w:rPr>
          <w:rFonts w:ascii="Times New Roman" w:eastAsia="Times New Roman" w:hAnsi="Times New Roman" w:cs="Times New Roman"/>
          <w:sz w:val="28"/>
          <w:szCs w:val="28"/>
          <w:bdr w:val="none" w:sz="0" w:space="0" w:color="auto" w:frame="1"/>
          <w:lang w:eastAsia="ru-RU"/>
        </w:rPr>
        <w:t>р</w:t>
      </w:r>
      <w:proofErr w:type="gramEnd"/>
      <w:r w:rsidRPr="00C815C6">
        <w:rPr>
          <w:rFonts w:ascii="Times New Roman" w:eastAsia="Times New Roman" w:hAnsi="Times New Roman" w:cs="Times New Roman"/>
          <w:sz w:val="28"/>
          <w:szCs w:val="28"/>
          <w:bdr w:val="none" w:sz="0" w:space="0" w:color="auto" w:frame="1"/>
          <w:lang w:eastAsia="ru-RU"/>
        </w:rPr>
        <w:t xml:space="preserve"> тырнағын ішіне бүгін үлкен мақсаттарға) әдеби пәлсафалық ізденістермен шектелсе, постмодернизм 80-жылдардың басында ақ, бірқатар ғылымдардың, өнер мен саясаттың теориялық негізіне әсер етуге талпынды. Бұ</w:t>
      </w:r>
      <w:proofErr w:type="gramStart"/>
      <w:r w:rsidRPr="00C815C6">
        <w:rPr>
          <w:rFonts w:ascii="Times New Roman" w:eastAsia="Times New Roman" w:hAnsi="Times New Roman" w:cs="Times New Roman"/>
          <w:sz w:val="28"/>
          <w:szCs w:val="28"/>
          <w:bdr w:val="none" w:sz="0" w:space="0" w:color="auto" w:frame="1"/>
          <w:lang w:eastAsia="ru-RU"/>
        </w:rPr>
        <w:t>л ек</w:t>
      </w:r>
      <w:proofErr w:type="gramEnd"/>
      <w:r w:rsidRPr="00C815C6">
        <w:rPr>
          <w:rFonts w:ascii="Times New Roman" w:eastAsia="Times New Roman" w:hAnsi="Times New Roman" w:cs="Times New Roman"/>
          <w:sz w:val="28"/>
          <w:szCs w:val="28"/>
          <w:bdr w:val="none" w:sz="0" w:space="0" w:color="auto" w:frame="1"/>
          <w:lang w:eastAsia="ru-RU"/>
        </w:rPr>
        <w:t>і ағымның басты айырмашылығы да осы. </w:t>
      </w:r>
    </w:p>
    <w:p w:rsidR="00E838F6" w:rsidRPr="00C815C6" w:rsidRDefault="00E838F6" w:rsidP="00E838F6">
      <w:pPr>
        <w:spacing w:after="0" w:line="240" w:lineRule="auto"/>
        <w:ind w:firstLine="567"/>
        <w:jc w:val="both"/>
        <w:textAlignment w:val="baseline"/>
        <w:rPr>
          <w:rFonts w:ascii="Times New Roman" w:eastAsia="Times New Roman" w:hAnsi="Times New Roman" w:cs="Times New Roman"/>
          <w:sz w:val="28"/>
          <w:szCs w:val="28"/>
          <w:lang w:eastAsia="ru-RU"/>
        </w:rPr>
      </w:pPr>
      <w:r w:rsidRPr="00C815C6">
        <w:rPr>
          <w:rFonts w:ascii="Times New Roman" w:eastAsia="Times New Roman" w:hAnsi="Times New Roman" w:cs="Times New Roman"/>
          <w:sz w:val="28"/>
          <w:szCs w:val="28"/>
          <w:bdr w:val="none" w:sz="0" w:space="0" w:color="auto" w:frame="1"/>
          <w:lang w:eastAsia="ru-RU"/>
        </w:rPr>
        <w:lastRenderedPageBreak/>
        <w:t>Постмодернизм үшін ең басты нәрсе – цитата. «Біз барлық сөз атаулының айтылып біткен дәуі</w:t>
      </w:r>
      <w:proofErr w:type="gramStart"/>
      <w:r w:rsidRPr="00C815C6">
        <w:rPr>
          <w:rFonts w:ascii="Times New Roman" w:eastAsia="Times New Roman" w:hAnsi="Times New Roman" w:cs="Times New Roman"/>
          <w:sz w:val="28"/>
          <w:szCs w:val="28"/>
          <w:bdr w:val="none" w:sz="0" w:space="0" w:color="auto" w:frame="1"/>
          <w:lang w:eastAsia="ru-RU"/>
        </w:rPr>
        <w:t>р</w:t>
      </w:r>
      <w:proofErr w:type="gramEnd"/>
      <w:r w:rsidRPr="00C815C6">
        <w:rPr>
          <w:rFonts w:ascii="Times New Roman" w:eastAsia="Times New Roman" w:hAnsi="Times New Roman" w:cs="Times New Roman"/>
          <w:sz w:val="28"/>
          <w:szCs w:val="28"/>
          <w:bdr w:val="none" w:sz="0" w:space="0" w:color="auto" w:frame="1"/>
          <w:lang w:eastAsia="ru-RU"/>
        </w:rPr>
        <w:t>інде өмір сүріп жатырмыз» (С. Аверинцев). Сондықтан да постмодернистік мәдениетте әрбір сөз де, әрбір ә</w:t>
      </w:r>
      <w:proofErr w:type="gramStart"/>
      <w:r w:rsidRPr="00C815C6">
        <w:rPr>
          <w:rFonts w:ascii="Times New Roman" w:eastAsia="Times New Roman" w:hAnsi="Times New Roman" w:cs="Times New Roman"/>
          <w:sz w:val="28"/>
          <w:szCs w:val="28"/>
          <w:bdr w:val="none" w:sz="0" w:space="0" w:color="auto" w:frame="1"/>
          <w:lang w:eastAsia="ru-RU"/>
        </w:rPr>
        <w:t>р</w:t>
      </w:r>
      <w:proofErr w:type="gramEnd"/>
      <w:r w:rsidRPr="00C815C6">
        <w:rPr>
          <w:rFonts w:ascii="Times New Roman" w:eastAsia="Times New Roman" w:hAnsi="Times New Roman" w:cs="Times New Roman"/>
          <w:sz w:val="28"/>
          <w:szCs w:val="28"/>
          <w:bdr w:val="none" w:sz="0" w:space="0" w:color="auto" w:frame="1"/>
          <w:lang w:eastAsia="ru-RU"/>
        </w:rPr>
        <w:t>іп те цитата болып табылады. </w:t>
      </w:r>
    </w:p>
    <w:p w:rsidR="00E838F6" w:rsidRDefault="00E838F6" w:rsidP="00E838F6">
      <w:pPr>
        <w:spacing w:after="0" w:line="240" w:lineRule="auto"/>
        <w:ind w:firstLine="567"/>
        <w:jc w:val="both"/>
        <w:textAlignment w:val="baseline"/>
        <w:rPr>
          <w:rFonts w:ascii="Times New Roman" w:eastAsia="Times New Roman" w:hAnsi="Times New Roman" w:cs="Times New Roman"/>
          <w:sz w:val="28"/>
          <w:szCs w:val="28"/>
          <w:bdr w:val="none" w:sz="0" w:space="0" w:color="auto" w:frame="1"/>
          <w:lang w:val="kk-KZ" w:eastAsia="ru-RU"/>
        </w:rPr>
      </w:pPr>
      <w:r w:rsidRPr="00C815C6">
        <w:rPr>
          <w:rFonts w:ascii="Times New Roman" w:eastAsia="Times New Roman" w:hAnsi="Times New Roman" w:cs="Times New Roman"/>
          <w:sz w:val="28"/>
          <w:szCs w:val="28"/>
          <w:bdr w:val="none" w:sz="0" w:space="0" w:color="auto" w:frame="1"/>
          <w:lang w:eastAsia="ru-RU"/>
        </w:rPr>
        <w:t xml:space="preserve">1990 жылдары белең </w:t>
      </w:r>
      <w:proofErr w:type="gramStart"/>
      <w:r w:rsidRPr="00C815C6">
        <w:rPr>
          <w:rFonts w:ascii="Times New Roman" w:eastAsia="Times New Roman" w:hAnsi="Times New Roman" w:cs="Times New Roman"/>
          <w:sz w:val="28"/>
          <w:szCs w:val="28"/>
          <w:bdr w:val="none" w:sz="0" w:space="0" w:color="auto" w:frame="1"/>
          <w:lang w:eastAsia="ru-RU"/>
        </w:rPr>
        <w:t>ал</w:t>
      </w:r>
      <w:proofErr w:type="gramEnd"/>
      <w:r w:rsidRPr="00C815C6">
        <w:rPr>
          <w:rFonts w:ascii="Times New Roman" w:eastAsia="Times New Roman" w:hAnsi="Times New Roman" w:cs="Times New Roman"/>
          <w:sz w:val="28"/>
          <w:szCs w:val="28"/>
          <w:bdr w:val="none" w:sz="0" w:space="0" w:color="auto" w:frame="1"/>
          <w:lang w:eastAsia="ru-RU"/>
        </w:rPr>
        <w:t xml:space="preserve">ған саяси алаңдағы бетбұрыс жекелеген ұлттардың сөз өнеріне де әсер етпей қоймады. Соны танымдық тәсілдерді меңгеруге жол ашты. Сөз өнерінің табиғатын нақты спецификалық терминдермен </w:t>
      </w:r>
      <w:proofErr w:type="gramStart"/>
      <w:r w:rsidRPr="00C815C6">
        <w:rPr>
          <w:rFonts w:ascii="Times New Roman" w:eastAsia="Times New Roman" w:hAnsi="Times New Roman" w:cs="Times New Roman"/>
          <w:sz w:val="28"/>
          <w:szCs w:val="28"/>
          <w:bdr w:val="none" w:sz="0" w:space="0" w:color="auto" w:frame="1"/>
          <w:lang w:eastAsia="ru-RU"/>
        </w:rPr>
        <w:t>саралау</w:t>
      </w:r>
      <w:proofErr w:type="gramEnd"/>
      <w:r w:rsidRPr="00C815C6">
        <w:rPr>
          <w:rFonts w:ascii="Times New Roman" w:eastAsia="Times New Roman" w:hAnsi="Times New Roman" w:cs="Times New Roman"/>
          <w:sz w:val="28"/>
          <w:szCs w:val="28"/>
          <w:bdr w:val="none" w:sz="0" w:space="0" w:color="auto" w:frame="1"/>
          <w:lang w:eastAsia="ru-RU"/>
        </w:rPr>
        <w:t>ға деген ұмтылыс басым болды. Бұрынғы социалисті</w:t>
      </w:r>
      <w:proofErr w:type="gramStart"/>
      <w:r w:rsidRPr="00C815C6">
        <w:rPr>
          <w:rFonts w:ascii="Times New Roman" w:eastAsia="Times New Roman" w:hAnsi="Times New Roman" w:cs="Times New Roman"/>
          <w:sz w:val="28"/>
          <w:szCs w:val="28"/>
          <w:bdr w:val="none" w:sz="0" w:space="0" w:color="auto" w:frame="1"/>
          <w:lang w:eastAsia="ru-RU"/>
        </w:rPr>
        <w:t>к</w:t>
      </w:r>
      <w:proofErr w:type="gramEnd"/>
      <w:r w:rsidRPr="00C815C6">
        <w:rPr>
          <w:rFonts w:ascii="Times New Roman" w:eastAsia="Times New Roman" w:hAnsi="Times New Roman" w:cs="Times New Roman"/>
          <w:sz w:val="28"/>
          <w:szCs w:val="28"/>
          <w:bdr w:val="none" w:sz="0" w:space="0" w:color="auto" w:frame="1"/>
          <w:lang w:eastAsia="ru-RU"/>
        </w:rPr>
        <w:t xml:space="preserve"> реализм теориясының  қауқарсыздығын қазақ әдебиеттанушылары да бірден ұғынды. Бұ</w:t>
      </w:r>
      <w:proofErr w:type="gramStart"/>
      <w:r w:rsidRPr="00C815C6">
        <w:rPr>
          <w:rFonts w:ascii="Times New Roman" w:eastAsia="Times New Roman" w:hAnsi="Times New Roman" w:cs="Times New Roman"/>
          <w:sz w:val="28"/>
          <w:szCs w:val="28"/>
          <w:bdr w:val="none" w:sz="0" w:space="0" w:color="auto" w:frame="1"/>
          <w:lang w:eastAsia="ru-RU"/>
        </w:rPr>
        <w:t>л</w:t>
      </w:r>
      <w:proofErr w:type="gramEnd"/>
      <w:r w:rsidRPr="00C815C6">
        <w:rPr>
          <w:rFonts w:ascii="Times New Roman" w:eastAsia="Times New Roman" w:hAnsi="Times New Roman" w:cs="Times New Roman"/>
          <w:sz w:val="28"/>
          <w:szCs w:val="28"/>
          <w:bdr w:val="none" w:sz="0" w:space="0" w:color="auto" w:frame="1"/>
          <w:lang w:eastAsia="ru-RU"/>
        </w:rPr>
        <w:t xml:space="preserve"> сөз жоқ, тәуелсіздіктің жемісі болатын.</w:t>
      </w:r>
    </w:p>
    <w:p w:rsidR="008153C2" w:rsidRDefault="008153C2" w:rsidP="008153C2">
      <w:pPr>
        <w:tabs>
          <w:tab w:val="left" w:pos="709"/>
        </w:tabs>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p>
    <w:p w:rsidR="008153C2" w:rsidRPr="00FC416D" w:rsidRDefault="008153C2" w:rsidP="008153C2">
      <w:pPr>
        <w:tabs>
          <w:tab w:val="left" w:pos="709"/>
        </w:tabs>
        <w:spacing w:after="0" w:line="240" w:lineRule="auto"/>
        <w:rPr>
          <w:rFonts w:ascii="Times New Roman" w:hAnsi="Times New Roman" w:cs="Times New Roman"/>
          <w:sz w:val="28"/>
          <w:szCs w:val="28"/>
          <w:lang w:val="kk-KZ"/>
        </w:rPr>
      </w:pPr>
      <w:r>
        <w:rPr>
          <w:rFonts w:ascii="Times New Roman" w:hAnsi="Times New Roman" w:cs="Times New Roman"/>
          <w:b/>
          <w:sz w:val="28"/>
          <w:szCs w:val="28"/>
          <w:lang w:val="kk-KZ"/>
        </w:rPr>
        <w:t xml:space="preserve">       </w:t>
      </w:r>
      <w:r w:rsidRPr="00FC416D">
        <w:rPr>
          <w:rFonts w:ascii="Times New Roman" w:hAnsi="Times New Roman" w:cs="Times New Roman"/>
          <w:b/>
          <w:sz w:val="28"/>
          <w:szCs w:val="28"/>
          <w:lang w:val="kk-KZ"/>
        </w:rPr>
        <w:t>Пайдаланылған әдебиеттер тізімі</w:t>
      </w:r>
    </w:p>
    <w:p w:rsidR="008153C2" w:rsidRPr="00FC416D" w:rsidRDefault="008153C2" w:rsidP="008153C2">
      <w:pPr>
        <w:spacing w:after="0" w:line="240" w:lineRule="auto"/>
        <w:ind w:firstLine="454"/>
        <w:jc w:val="both"/>
        <w:rPr>
          <w:rFonts w:ascii="Times New Roman" w:hAnsi="Times New Roman" w:cs="Times New Roman"/>
          <w:sz w:val="28"/>
          <w:szCs w:val="28"/>
          <w:lang w:val="kk-KZ"/>
        </w:rPr>
      </w:pPr>
      <w:r w:rsidRPr="00FC416D">
        <w:rPr>
          <w:rFonts w:ascii="Times New Roman" w:hAnsi="Times New Roman" w:cs="Times New Roman"/>
          <w:sz w:val="28"/>
          <w:szCs w:val="28"/>
          <w:lang w:val="kk-KZ"/>
        </w:rPr>
        <w:t>1 Ахметов З. Өлең сөздің теориясы. – Алматы, 1973.</w:t>
      </w:r>
    </w:p>
    <w:p w:rsidR="008153C2" w:rsidRPr="00FC416D" w:rsidRDefault="008153C2" w:rsidP="008153C2">
      <w:pPr>
        <w:spacing w:after="0" w:line="240" w:lineRule="auto"/>
        <w:ind w:firstLine="454"/>
        <w:jc w:val="both"/>
        <w:rPr>
          <w:rFonts w:ascii="Times New Roman" w:hAnsi="Times New Roman" w:cs="Times New Roman"/>
          <w:sz w:val="28"/>
          <w:szCs w:val="28"/>
          <w:lang w:val="kk-KZ"/>
        </w:rPr>
      </w:pPr>
      <w:r w:rsidRPr="00FC416D">
        <w:rPr>
          <w:rFonts w:ascii="Times New Roman" w:hAnsi="Times New Roman" w:cs="Times New Roman"/>
          <w:sz w:val="28"/>
          <w:szCs w:val="28"/>
          <w:lang w:val="kk-KZ"/>
        </w:rPr>
        <w:t>2 Абай мұрасы - тілдік өрістің негізі. Халықаралық ғыл.- теор. конф. материалдары. – Алматы, 2005.</w:t>
      </w:r>
    </w:p>
    <w:p w:rsidR="008153C2" w:rsidRPr="00FC416D" w:rsidRDefault="008153C2" w:rsidP="008153C2">
      <w:pPr>
        <w:spacing w:after="0" w:line="240" w:lineRule="auto"/>
        <w:ind w:firstLine="454"/>
        <w:jc w:val="both"/>
        <w:rPr>
          <w:rFonts w:ascii="Times New Roman" w:hAnsi="Times New Roman" w:cs="Times New Roman"/>
          <w:sz w:val="28"/>
          <w:szCs w:val="28"/>
          <w:lang w:val="kk-KZ"/>
        </w:rPr>
      </w:pPr>
      <w:r w:rsidRPr="00FC416D">
        <w:rPr>
          <w:rFonts w:ascii="Times New Roman" w:hAnsi="Times New Roman" w:cs="Times New Roman"/>
          <w:sz w:val="28"/>
          <w:szCs w:val="28"/>
          <w:lang w:val="kk-KZ"/>
        </w:rPr>
        <w:t>3 Әуезов М. Әр жылдар ойлары. - Алматы. 1959.</w:t>
      </w:r>
    </w:p>
    <w:p w:rsidR="008153C2" w:rsidRPr="00FC416D" w:rsidRDefault="008153C2" w:rsidP="008153C2">
      <w:pPr>
        <w:spacing w:after="0" w:line="240" w:lineRule="auto"/>
        <w:ind w:firstLine="454"/>
        <w:jc w:val="both"/>
        <w:rPr>
          <w:rFonts w:ascii="Times New Roman" w:hAnsi="Times New Roman" w:cs="Times New Roman"/>
          <w:sz w:val="28"/>
          <w:szCs w:val="28"/>
          <w:lang w:val="kk-KZ"/>
        </w:rPr>
      </w:pPr>
      <w:r w:rsidRPr="00FC416D">
        <w:rPr>
          <w:rFonts w:ascii="Times New Roman" w:hAnsi="Times New Roman" w:cs="Times New Roman"/>
          <w:sz w:val="28"/>
          <w:szCs w:val="28"/>
          <w:lang w:val="kk-KZ"/>
        </w:rPr>
        <w:t>4 Әуезов М. Времен связущая нить. – Алматы, 1972.</w:t>
      </w:r>
    </w:p>
    <w:p w:rsidR="008153C2" w:rsidRPr="00FC416D" w:rsidRDefault="008153C2" w:rsidP="008153C2">
      <w:pPr>
        <w:spacing w:after="0" w:line="240" w:lineRule="auto"/>
        <w:ind w:firstLine="454"/>
        <w:jc w:val="both"/>
        <w:rPr>
          <w:rFonts w:ascii="Times New Roman" w:hAnsi="Times New Roman" w:cs="Times New Roman"/>
          <w:sz w:val="28"/>
          <w:szCs w:val="28"/>
          <w:lang w:val="kk-KZ"/>
        </w:rPr>
      </w:pPr>
      <w:r w:rsidRPr="00FC416D">
        <w:rPr>
          <w:rFonts w:ascii="Times New Roman" w:hAnsi="Times New Roman" w:cs="Times New Roman"/>
          <w:sz w:val="28"/>
          <w:szCs w:val="28"/>
          <w:lang w:val="kk-KZ"/>
        </w:rPr>
        <w:t>5 Әшімбаев С. Шындыққа сүйіспеншілік. – Алматы, 1986.</w:t>
      </w:r>
    </w:p>
    <w:p w:rsidR="008153C2" w:rsidRPr="00FC416D" w:rsidRDefault="008153C2" w:rsidP="008153C2">
      <w:pPr>
        <w:spacing w:after="0" w:line="240" w:lineRule="auto"/>
        <w:ind w:firstLine="454"/>
        <w:jc w:val="both"/>
        <w:rPr>
          <w:rFonts w:ascii="Times New Roman" w:hAnsi="Times New Roman" w:cs="Times New Roman"/>
          <w:sz w:val="28"/>
          <w:szCs w:val="28"/>
          <w:lang w:val="kk-KZ"/>
        </w:rPr>
      </w:pPr>
      <w:r w:rsidRPr="00FC416D">
        <w:rPr>
          <w:rFonts w:ascii="Times New Roman" w:hAnsi="Times New Roman" w:cs="Times New Roman"/>
          <w:sz w:val="28"/>
          <w:szCs w:val="28"/>
          <w:lang w:val="kk-KZ"/>
        </w:rPr>
        <w:t xml:space="preserve">6 Базарбаев М. Замана тудырған әдебиет. – Алматы, </w:t>
      </w:r>
    </w:p>
    <w:p w:rsidR="008153C2" w:rsidRPr="00FC416D" w:rsidRDefault="008153C2" w:rsidP="008153C2">
      <w:pPr>
        <w:spacing w:after="0" w:line="240" w:lineRule="auto"/>
        <w:ind w:firstLine="454"/>
        <w:jc w:val="both"/>
        <w:rPr>
          <w:rFonts w:ascii="Times New Roman" w:hAnsi="Times New Roman" w:cs="Times New Roman"/>
          <w:sz w:val="28"/>
          <w:szCs w:val="28"/>
          <w:lang w:val="kk-KZ"/>
        </w:rPr>
      </w:pPr>
      <w:r w:rsidRPr="00FC416D">
        <w:rPr>
          <w:rFonts w:ascii="Times New Roman" w:hAnsi="Times New Roman" w:cs="Times New Roman"/>
          <w:sz w:val="28"/>
          <w:szCs w:val="28"/>
          <w:lang w:val="kk-KZ"/>
        </w:rPr>
        <w:t>7 Байтұрсынов А. Шығармалары. – Алматы, 1989.</w:t>
      </w:r>
    </w:p>
    <w:p w:rsidR="008153C2" w:rsidRPr="00FC416D" w:rsidRDefault="008153C2" w:rsidP="008153C2">
      <w:pPr>
        <w:spacing w:after="0" w:line="240" w:lineRule="auto"/>
        <w:ind w:firstLine="454"/>
        <w:jc w:val="both"/>
        <w:rPr>
          <w:rFonts w:ascii="Times New Roman" w:hAnsi="Times New Roman" w:cs="Times New Roman"/>
          <w:sz w:val="28"/>
          <w:szCs w:val="28"/>
          <w:lang w:val="kk-KZ"/>
        </w:rPr>
      </w:pPr>
      <w:r w:rsidRPr="00FC416D">
        <w:rPr>
          <w:rFonts w:ascii="Times New Roman" w:hAnsi="Times New Roman" w:cs="Times New Roman"/>
          <w:sz w:val="28"/>
          <w:szCs w:val="28"/>
          <w:lang w:val="kk-KZ"/>
        </w:rPr>
        <w:t>8 Бердібаев Р. Қазақ тарихи романы. – Алматы, 1979.</w:t>
      </w:r>
    </w:p>
    <w:p w:rsidR="008153C2" w:rsidRPr="00FC416D" w:rsidRDefault="008153C2" w:rsidP="008153C2">
      <w:pPr>
        <w:tabs>
          <w:tab w:val="left" w:pos="709"/>
        </w:tabs>
        <w:spacing w:after="0" w:line="240" w:lineRule="auto"/>
        <w:rPr>
          <w:rFonts w:ascii="Times New Roman" w:hAnsi="Times New Roman" w:cs="Times New Roman"/>
          <w:sz w:val="28"/>
          <w:szCs w:val="28"/>
          <w:lang w:val="kk-KZ"/>
        </w:rPr>
      </w:pPr>
      <w:r w:rsidRPr="00FC416D">
        <w:rPr>
          <w:rFonts w:ascii="Times New Roman" w:hAnsi="Times New Roman" w:cs="Times New Roman"/>
          <w:b/>
          <w:sz w:val="28"/>
          <w:szCs w:val="28"/>
          <w:lang w:val="kk-KZ"/>
        </w:rPr>
        <w:t xml:space="preserve">     Бақылау сұрақтары:</w:t>
      </w:r>
    </w:p>
    <w:p w:rsidR="008153C2" w:rsidRDefault="008153C2" w:rsidP="008153C2">
      <w:pPr>
        <w:tabs>
          <w:tab w:val="left" w:pos="709"/>
        </w:tabs>
        <w:spacing w:after="0" w:line="240" w:lineRule="auto"/>
        <w:jc w:val="both"/>
        <w:rPr>
          <w:rFonts w:ascii="Times New Roman" w:hAnsi="Times New Roman"/>
          <w:bCs/>
          <w:sz w:val="28"/>
          <w:szCs w:val="28"/>
          <w:lang w:val="kk-KZ"/>
        </w:rPr>
      </w:pPr>
      <w:r>
        <w:rPr>
          <w:rFonts w:ascii="Times New Roman" w:hAnsi="Times New Roman"/>
          <w:bCs/>
          <w:sz w:val="28"/>
          <w:szCs w:val="28"/>
          <w:lang w:val="kk-KZ"/>
        </w:rPr>
        <w:t>1</w:t>
      </w:r>
      <w:r w:rsidRPr="00FC416D">
        <w:rPr>
          <w:rFonts w:ascii="Times New Roman" w:hAnsi="Times New Roman" w:cs="Times New Roman"/>
          <w:bCs/>
          <w:sz w:val="28"/>
          <w:szCs w:val="28"/>
          <w:lang w:val="kk-KZ"/>
        </w:rPr>
        <w:t>Ф.Шл</w:t>
      </w:r>
      <w:r>
        <w:rPr>
          <w:rFonts w:ascii="Times New Roman" w:hAnsi="Times New Roman"/>
          <w:bCs/>
          <w:sz w:val="28"/>
          <w:szCs w:val="28"/>
          <w:lang w:val="kk-KZ"/>
        </w:rPr>
        <w:t xml:space="preserve">ейермахер, В.Дильтей, Г.Гадамер </w:t>
      </w:r>
      <w:r w:rsidRPr="00FC416D">
        <w:rPr>
          <w:rFonts w:ascii="Times New Roman" w:hAnsi="Times New Roman" w:cs="Times New Roman"/>
          <w:bCs/>
          <w:sz w:val="28"/>
          <w:szCs w:val="28"/>
          <w:lang w:val="kk-KZ"/>
        </w:rPr>
        <w:t>еңбектеріндегі герменевтикалық зерттеу</w:t>
      </w:r>
    </w:p>
    <w:p w:rsidR="008153C2" w:rsidRDefault="008153C2" w:rsidP="008153C2">
      <w:pPr>
        <w:tabs>
          <w:tab w:val="left" w:pos="709"/>
        </w:tabs>
        <w:spacing w:after="0" w:line="240" w:lineRule="auto"/>
        <w:jc w:val="both"/>
        <w:rPr>
          <w:rFonts w:ascii="Times New Roman" w:hAnsi="Times New Roman"/>
          <w:bCs/>
          <w:sz w:val="28"/>
          <w:szCs w:val="28"/>
          <w:lang w:val="kk-KZ"/>
        </w:rPr>
      </w:pPr>
      <w:r>
        <w:rPr>
          <w:rFonts w:ascii="Times New Roman" w:hAnsi="Times New Roman"/>
          <w:bCs/>
          <w:sz w:val="28"/>
          <w:szCs w:val="28"/>
          <w:lang w:val="kk-KZ"/>
        </w:rPr>
        <w:t>2</w:t>
      </w:r>
      <w:r w:rsidRPr="00FC416D">
        <w:rPr>
          <w:rFonts w:ascii="Times New Roman" w:hAnsi="Times New Roman" w:cs="Times New Roman"/>
          <w:bCs/>
          <w:sz w:val="28"/>
          <w:szCs w:val="28"/>
          <w:lang w:val="kk-KZ"/>
        </w:rPr>
        <w:t xml:space="preserve"> В.Изер, Г.Яусс еңбекте</w:t>
      </w:r>
      <w:r>
        <w:rPr>
          <w:rFonts w:ascii="Times New Roman" w:hAnsi="Times New Roman"/>
          <w:bCs/>
          <w:sz w:val="28"/>
          <w:szCs w:val="28"/>
          <w:lang w:val="kk-KZ"/>
        </w:rPr>
        <w:t>ріндегі герменевтикалық зерттеу</w:t>
      </w:r>
    </w:p>
    <w:p w:rsidR="008153C2" w:rsidRDefault="008153C2" w:rsidP="008153C2">
      <w:pPr>
        <w:tabs>
          <w:tab w:val="left" w:pos="709"/>
        </w:tabs>
        <w:spacing w:after="0" w:line="240" w:lineRule="auto"/>
        <w:jc w:val="both"/>
        <w:rPr>
          <w:rFonts w:ascii="Times New Roman" w:hAnsi="Times New Roman"/>
          <w:bCs/>
          <w:sz w:val="28"/>
          <w:szCs w:val="28"/>
          <w:lang w:val="kk-KZ"/>
        </w:rPr>
      </w:pPr>
      <w:r>
        <w:rPr>
          <w:rFonts w:ascii="Times New Roman" w:hAnsi="Times New Roman"/>
          <w:bCs/>
          <w:sz w:val="28"/>
          <w:szCs w:val="28"/>
          <w:lang w:val="kk-KZ"/>
        </w:rPr>
        <w:t xml:space="preserve">3 </w:t>
      </w:r>
      <w:r w:rsidRPr="00FC416D">
        <w:rPr>
          <w:rFonts w:ascii="Times New Roman" w:hAnsi="Times New Roman" w:cs="Times New Roman"/>
          <w:bCs/>
          <w:sz w:val="28"/>
          <w:szCs w:val="28"/>
          <w:lang w:val="kk-KZ"/>
        </w:rPr>
        <w:t xml:space="preserve"> Герменевтикадағы «шығарма-оқырман-дәстүр» жүйесі. </w:t>
      </w:r>
    </w:p>
    <w:p w:rsidR="00E838F6" w:rsidRPr="00E838F6" w:rsidRDefault="00E838F6" w:rsidP="00E838F6">
      <w:pPr>
        <w:spacing w:after="0" w:line="240" w:lineRule="auto"/>
        <w:ind w:firstLine="567"/>
        <w:jc w:val="both"/>
        <w:textAlignment w:val="baseline"/>
        <w:rPr>
          <w:rFonts w:ascii="Times New Roman" w:eastAsia="Times New Roman" w:hAnsi="Times New Roman" w:cs="Times New Roman"/>
          <w:sz w:val="28"/>
          <w:szCs w:val="28"/>
          <w:lang w:val="kk-KZ" w:eastAsia="ru-RU"/>
        </w:rPr>
      </w:pPr>
    </w:p>
    <w:p w:rsidR="00E838F6" w:rsidRDefault="00D46FAD" w:rsidP="00E838F6">
      <w:pPr>
        <w:spacing w:after="0" w:line="240" w:lineRule="auto"/>
        <w:ind w:firstLine="567"/>
        <w:jc w:val="both"/>
        <w:textAlignment w:val="baseline"/>
        <w:rPr>
          <w:rFonts w:ascii="Times New Roman" w:eastAsia="Times New Roman" w:hAnsi="Times New Roman" w:cs="Times New Roman"/>
          <w:b/>
          <w:bCs/>
          <w:sz w:val="28"/>
          <w:szCs w:val="28"/>
          <w:lang w:val="kk-KZ" w:eastAsia="ru-RU"/>
        </w:rPr>
      </w:pPr>
      <w:r>
        <w:rPr>
          <w:rFonts w:ascii="Times New Roman" w:eastAsia="Times New Roman" w:hAnsi="Times New Roman" w:cs="Times New Roman"/>
          <w:b/>
          <w:bCs/>
          <w:sz w:val="28"/>
          <w:szCs w:val="28"/>
          <w:lang w:val="kk-KZ" w:eastAsia="ru-RU"/>
        </w:rPr>
        <w:t xml:space="preserve">4 тақырып. </w:t>
      </w:r>
      <w:r w:rsidR="00E838F6" w:rsidRPr="00D46FAD">
        <w:rPr>
          <w:rFonts w:ascii="Times New Roman" w:eastAsia="Times New Roman" w:hAnsi="Times New Roman" w:cs="Times New Roman"/>
          <w:b/>
          <w:bCs/>
          <w:sz w:val="28"/>
          <w:szCs w:val="28"/>
          <w:lang w:val="kk-KZ" w:eastAsia="ru-RU"/>
        </w:rPr>
        <w:t>Көркем сөзді танудағы семиотикалық тәсілдің ерекшелігі</w:t>
      </w:r>
    </w:p>
    <w:p w:rsidR="004B136F" w:rsidRPr="004B136F" w:rsidRDefault="004B136F" w:rsidP="004B136F">
      <w:pPr>
        <w:spacing w:after="0" w:line="240" w:lineRule="auto"/>
        <w:ind w:firstLine="567"/>
        <w:jc w:val="both"/>
        <w:textAlignment w:val="baseline"/>
        <w:rPr>
          <w:rFonts w:ascii="Times New Roman" w:eastAsia="Times New Roman" w:hAnsi="Times New Roman" w:cs="Times New Roman"/>
          <w:bCs/>
          <w:sz w:val="28"/>
          <w:szCs w:val="28"/>
          <w:lang w:val="kk-KZ" w:eastAsia="ru-RU"/>
        </w:rPr>
      </w:pPr>
      <w:r w:rsidRPr="004B136F">
        <w:rPr>
          <w:rFonts w:ascii="Times New Roman" w:eastAsia="Times New Roman" w:hAnsi="Times New Roman" w:cs="Times New Roman"/>
          <w:b/>
          <w:sz w:val="28"/>
          <w:szCs w:val="28"/>
          <w:lang w:val="kk-KZ" w:eastAsia="ru-RU"/>
        </w:rPr>
        <w:t>Мақсаты:</w:t>
      </w:r>
      <w:r>
        <w:rPr>
          <w:rFonts w:ascii="Times New Roman" w:eastAsia="Times New Roman" w:hAnsi="Times New Roman" w:cs="Times New Roman"/>
          <w:sz w:val="28"/>
          <w:szCs w:val="28"/>
          <w:lang w:val="kk-KZ" w:eastAsia="ru-RU"/>
        </w:rPr>
        <w:t xml:space="preserve">  </w:t>
      </w:r>
      <w:r w:rsidRPr="004B136F">
        <w:rPr>
          <w:rFonts w:ascii="Times New Roman" w:eastAsia="Times New Roman" w:hAnsi="Times New Roman" w:cs="Times New Roman"/>
          <w:bCs/>
          <w:sz w:val="28"/>
          <w:szCs w:val="28"/>
          <w:lang w:val="kk-KZ" w:eastAsia="ru-RU"/>
        </w:rPr>
        <w:t>Көркем сөзді танудағы семиотикалық тәсілдің ерекшелігі</w:t>
      </w:r>
      <w:r>
        <w:rPr>
          <w:rFonts w:ascii="Times New Roman" w:eastAsia="Times New Roman" w:hAnsi="Times New Roman" w:cs="Times New Roman"/>
          <w:bCs/>
          <w:sz w:val="28"/>
          <w:szCs w:val="28"/>
          <w:lang w:val="kk-KZ" w:eastAsia="ru-RU"/>
        </w:rPr>
        <w:t xml:space="preserve"> тақырыбын меңгерту.</w:t>
      </w:r>
    </w:p>
    <w:p w:rsidR="00D46FAD" w:rsidRDefault="004B136F" w:rsidP="00E838F6">
      <w:pPr>
        <w:spacing w:after="0" w:line="240" w:lineRule="auto"/>
        <w:ind w:firstLine="567"/>
        <w:jc w:val="both"/>
        <w:textAlignment w:val="baseline"/>
        <w:rPr>
          <w:rFonts w:ascii="Times New Roman" w:eastAsia="Times New Roman" w:hAnsi="Times New Roman" w:cs="Times New Roman"/>
          <w:b/>
          <w:sz w:val="28"/>
          <w:szCs w:val="28"/>
          <w:lang w:val="kk-KZ" w:eastAsia="ru-RU"/>
        </w:rPr>
      </w:pPr>
      <w:r w:rsidRPr="004B136F">
        <w:rPr>
          <w:rFonts w:ascii="Times New Roman" w:eastAsia="Times New Roman" w:hAnsi="Times New Roman" w:cs="Times New Roman"/>
          <w:b/>
          <w:sz w:val="28"/>
          <w:szCs w:val="28"/>
          <w:lang w:val="kk-KZ" w:eastAsia="ru-RU"/>
        </w:rPr>
        <w:t>Жоспары:</w:t>
      </w:r>
    </w:p>
    <w:p w:rsidR="004B136F" w:rsidRDefault="004B136F" w:rsidP="00E838F6">
      <w:pPr>
        <w:spacing w:after="0" w:line="240" w:lineRule="auto"/>
        <w:ind w:firstLine="567"/>
        <w:jc w:val="both"/>
        <w:textAlignment w:val="baseline"/>
        <w:rPr>
          <w:rFonts w:ascii="Times New Roman" w:eastAsia="Times New Roman" w:hAnsi="Times New Roman" w:cs="Times New Roman"/>
          <w:sz w:val="28"/>
          <w:szCs w:val="28"/>
          <w:lang w:val="kk-KZ" w:eastAsia="ru-RU"/>
        </w:rPr>
      </w:pPr>
      <w:r w:rsidRPr="004B136F">
        <w:rPr>
          <w:rFonts w:ascii="Times New Roman" w:eastAsia="Times New Roman" w:hAnsi="Times New Roman" w:cs="Times New Roman"/>
          <w:sz w:val="28"/>
          <w:szCs w:val="28"/>
          <w:lang w:val="kk-KZ" w:eastAsia="ru-RU"/>
        </w:rPr>
        <w:t xml:space="preserve">1 </w:t>
      </w:r>
      <w:r>
        <w:rPr>
          <w:rFonts w:ascii="Times New Roman" w:eastAsia="Times New Roman" w:hAnsi="Times New Roman" w:cs="Times New Roman"/>
          <w:sz w:val="28"/>
          <w:szCs w:val="28"/>
          <w:lang w:val="kk-KZ" w:eastAsia="ru-RU"/>
        </w:rPr>
        <w:t>Семиотика ұғымы</w:t>
      </w:r>
    </w:p>
    <w:p w:rsidR="004B136F" w:rsidRDefault="004B136F" w:rsidP="00E838F6">
      <w:pPr>
        <w:spacing w:after="0" w:line="240" w:lineRule="auto"/>
        <w:ind w:firstLine="567"/>
        <w:jc w:val="both"/>
        <w:textAlignment w:val="baseline"/>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2 Семиотиканың әдебиетте бағыт ретінде қалыптасуы</w:t>
      </w:r>
    </w:p>
    <w:p w:rsidR="004B136F" w:rsidRDefault="004B136F" w:rsidP="00E838F6">
      <w:pPr>
        <w:spacing w:after="0" w:line="240" w:lineRule="auto"/>
        <w:ind w:firstLine="567"/>
        <w:jc w:val="both"/>
        <w:textAlignment w:val="baseline"/>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3 Қазақ зерттеушілерінің еңбектері</w:t>
      </w:r>
    </w:p>
    <w:p w:rsidR="004B136F" w:rsidRPr="004B136F" w:rsidRDefault="004B136F" w:rsidP="004B136F">
      <w:pPr>
        <w:spacing w:after="0" w:line="240" w:lineRule="auto"/>
        <w:jc w:val="both"/>
        <w:textAlignment w:val="baseline"/>
        <w:rPr>
          <w:rFonts w:ascii="Times New Roman" w:eastAsia="Times New Roman" w:hAnsi="Times New Roman" w:cs="Times New Roman"/>
          <w:sz w:val="28"/>
          <w:szCs w:val="28"/>
          <w:lang w:val="kk-KZ" w:eastAsia="ru-RU"/>
        </w:rPr>
      </w:pPr>
    </w:p>
    <w:p w:rsidR="00E838F6" w:rsidRPr="008153C2" w:rsidRDefault="00E838F6" w:rsidP="00E838F6">
      <w:pPr>
        <w:spacing w:after="0" w:line="240" w:lineRule="auto"/>
        <w:ind w:firstLine="567"/>
        <w:jc w:val="both"/>
        <w:textAlignment w:val="baseline"/>
        <w:rPr>
          <w:rFonts w:ascii="Times New Roman" w:eastAsia="Times New Roman" w:hAnsi="Times New Roman" w:cs="Times New Roman"/>
          <w:sz w:val="28"/>
          <w:szCs w:val="28"/>
          <w:lang w:val="kk-KZ" w:eastAsia="ru-RU"/>
        </w:rPr>
      </w:pPr>
      <w:r w:rsidRPr="008153C2">
        <w:rPr>
          <w:rFonts w:ascii="Times New Roman" w:eastAsia="Times New Roman" w:hAnsi="Times New Roman" w:cs="Times New Roman"/>
          <w:sz w:val="28"/>
          <w:szCs w:val="28"/>
          <w:bdr w:val="none" w:sz="0" w:space="0" w:color="auto" w:frame="1"/>
          <w:lang w:val="kk-KZ" w:eastAsia="ru-RU"/>
        </w:rPr>
        <w:t>Семиотика (терминдік мәні гректің «sema» - «белгі» деген сөзінен келеді.) – тілдік белгілер мен олардың қолданылу ерекшелігін қарастыратын теория. Алғашқылардың бірі болып «белгінің» үш негізгі сипатың американдық философ Чарлз Пирс айқындады. 1) белгінің белгіге</w:t>
      </w:r>
      <w:r w:rsidRPr="008153C2">
        <w:rPr>
          <w:rFonts w:ascii="Times New Roman" w:eastAsia="Times New Roman" w:hAnsi="Times New Roman" w:cs="Times New Roman"/>
          <w:sz w:val="28"/>
          <w:szCs w:val="28"/>
          <w:lang w:val="kk-KZ" w:eastAsia="ru-RU"/>
        </w:rPr>
        <w:tab/>
      </w:r>
      <w:r w:rsidRPr="008153C2">
        <w:rPr>
          <w:rFonts w:ascii="Times New Roman" w:eastAsia="Times New Roman" w:hAnsi="Times New Roman" w:cs="Times New Roman"/>
          <w:sz w:val="28"/>
          <w:szCs w:val="28"/>
          <w:bdr w:val="none" w:sz="0" w:space="0" w:color="auto" w:frame="1"/>
          <w:lang w:val="kk-KZ" w:eastAsia="ru-RU"/>
        </w:rPr>
        <w:t xml:space="preserve"> қатыстылығы; 2) белгінің нені білдіретіне қатыстылығы; 3) белгі мен оны қолданатындардың ара қатыстылығы. Осыған орай, сомиотика өз ішінде үш пәнге болінеді, олар: синтактика, семантика және прагматика.  </w:t>
      </w:r>
    </w:p>
    <w:p w:rsidR="00E838F6" w:rsidRPr="00C815C6" w:rsidRDefault="00E838F6" w:rsidP="00E838F6">
      <w:pPr>
        <w:spacing w:after="0" w:line="240" w:lineRule="auto"/>
        <w:ind w:firstLine="567"/>
        <w:jc w:val="both"/>
        <w:textAlignment w:val="baseline"/>
        <w:rPr>
          <w:rFonts w:ascii="Times New Roman" w:eastAsia="Times New Roman" w:hAnsi="Times New Roman" w:cs="Times New Roman"/>
          <w:sz w:val="28"/>
          <w:szCs w:val="28"/>
          <w:lang w:eastAsia="ru-RU"/>
        </w:rPr>
      </w:pPr>
      <w:r w:rsidRPr="008153C2">
        <w:rPr>
          <w:rFonts w:ascii="Times New Roman" w:eastAsia="Times New Roman" w:hAnsi="Times New Roman" w:cs="Times New Roman"/>
          <w:sz w:val="28"/>
          <w:szCs w:val="28"/>
          <w:bdr w:val="none" w:sz="0" w:space="0" w:color="auto" w:frame="1"/>
          <w:lang w:val="kk-KZ" w:eastAsia="ru-RU"/>
        </w:rPr>
        <w:t xml:space="preserve">Бастапқыда ғылыми айналымға жәй бір қатардағы көп теорияның  бірі ретінде кірген семиотика, бүгінде гуманитарлық сала мамандарының үлкен </w:t>
      </w:r>
      <w:r w:rsidRPr="008153C2">
        <w:rPr>
          <w:rFonts w:ascii="Times New Roman" w:eastAsia="Times New Roman" w:hAnsi="Times New Roman" w:cs="Times New Roman"/>
          <w:sz w:val="28"/>
          <w:szCs w:val="28"/>
          <w:bdr w:val="none" w:sz="0" w:space="0" w:color="auto" w:frame="1"/>
          <w:lang w:val="kk-KZ" w:eastAsia="ru-RU"/>
        </w:rPr>
        <w:lastRenderedPageBreak/>
        <w:t xml:space="preserve">қызығыушылығын тудырып отырған ғылыми жүйеге айналды. Әдебиетті таныу мен әдебиеттіңтеориялық сипатын саралайтын арнайы еңбектер мен оқу құралдарының бар екені белгілі. Олар өз кезеңінде әдебиеттісаралайтын нақты категориялар мен терминдердің жиынтығынан тұрады. Мұндай категориялар жүйесінде семиотика – белгі мен бораз түрінде беріледі. «Кез- келген белгі білдірілетін және білдіретін зат пен құбылыстың бірлігі, олар туралы ақпараттың иесі. </w:t>
      </w:r>
      <w:r w:rsidRPr="00C61DE6">
        <w:rPr>
          <w:rFonts w:ascii="Times New Roman" w:eastAsia="Times New Roman" w:hAnsi="Times New Roman" w:cs="Times New Roman"/>
          <w:sz w:val="28"/>
          <w:szCs w:val="28"/>
          <w:bdr w:val="none" w:sz="0" w:space="0" w:color="auto" w:frame="1"/>
          <w:lang w:val="kk-KZ" w:eastAsia="ru-RU"/>
        </w:rPr>
        <w:t xml:space="preserve">Мәселен, біз көзбен көрмегенімізбен «арба», «стол» деген заттардың атын естеи отырып, ол туралы бір түсінік қалыптастыра аламыз. Белгідегі ең бастысы мағына мен оның көрінісі. Белгілер жүйесінде мағына ең үлкен әрі аса маңызды категория. </w:t>
      </w:r>
      <w:r w:rsidRPr="00C815C6">
        <w:rPr>
          <w:rFonts w:ascii="Times New Roman" w:eastAsia="Times New Roman" w:hAnsi="Times New Roman" w:cs="Times New Roman"/>
          <w:sz w:val="28"/>
          <w:szCs w:val="28"/>
          <w:bdr w:val="none" w:sz="0" w:space="0" w:color="auto" w:frame="1"/>
          <w:lang w:eastAsia="ru-RU"/>
        </w:rPr>
        <w:t>Тіл де, тарихта, маххабатта бәр</w:t>
      </w:r>
      <w:proofErr w:type="gramStart"/>
      <w:r w:rsidRPr="00C815C6">
        <w:rPr>
          <w:rFonts w:ascii="Times New Roman" w:eastAsia="Times New Roman" w:hAnsi="Times New Roman" w:cs="Times New Roman"/>
          <w:sz w:val="28"/>
          <w:szCs w:val="28"/>
          <w:bdr w:val="none" w:sz="0" w:space="0" w:color="auto" w:frame="1"/>
          <w:lang w:eastAsia="ru-RU"/>
        </w:rPr>
        <w:t>і-</w:t>
      </w:r>
      <w:proofErr w:type="gramEnd"/>
      <w:r w:rsidRPr="00C815C6">
        <w:rPr>
          <w:rFonts w:ascii="Times New Roman" w:eastAsia="Times New Roman" w:hAnsi="Times New Roman" w:cs="Times New Roman"/>
          <w:sz w:val="28"/>
          <w:szCs w:val="28"/>
          <w:bdr w:val="none" w:sz="0" w:space="0" w:color="auto" w:frame="1"/>
          <w:lang w:eastAsia="ru-RU"/>
        </w:rPr>
        <w:t>бәрі белгілер жүйесі» Олай болса белгі дегеніміз не? Белгі болудық шарттары қандай? Белгінің тәнді</w:t>
      </w:r>
      <w:proofErr w:type="gramStart"/>
      <w:r w:rsidRPr="00C815C6">
        <w:rPr>
          <w:rFonts w:ascii="Times New Roman" w:eastAsia="Times New Roman" w:hAnsi="Times New Roman" w:cs="Times New Roman"/>
          <w:sz w:val="28"/>
          <w:szCs w:val="28"/>
          <w:bdr w:val="none" w:sz="0" w:space="0" w:color="auto" w:frame="1"/>
          <w:lang w:eastAsia="ru-RU"/>
        </w:rPr>
        <w:t>к</w:t>
      </w:r>
      <w:proofErr w:type="gramEnd"/>
      <w:r w:rsidRPr="00C815C6">
        <w:rPr>
          <w:rFonts w:ascii="Times New Roman" w:eastAsia="Times New Roman" w:hAnsi="Times New Roman" w:cs="Times New Roman"/>
          <w:sz w:val="28"/>
          <w:szCs w:val="28"/>
          <w:bdr w:val="none" w:sz="0" w:space="0" w:color="auto" w:frame="1"/>
          <w:lang w:eastAsia="ru-RU"/>
        </w:rPr>
        <w:t xml:space="preserve"> не жандық, не басқалай құндылықтар жүйесіндегі анықтамалық қасиеті бар ма? Бар болса оны қанлай тұжырымдармен дәлелдейміз? ХІ</w:t>
      </w:r>
      <w:proofErr w:type="gramStart"/>
      <w:r w:rsidRPr="00C815C6">
        <w:rPr>
          <w:rFonts w:ascii="Times New Roman" w:eastAsia="Times New Roman" w:hAnsi="Times New Roman" w:cs="Times New Roman"/>
          <w:sz w:val="28"/>
          <w:szCs w:val="28"/>
          <w:bdr w:val="none" w:sz="0" w:space="0" w:color="auto" w:frame="1"/>
          <w:lang w:eastAsia="ru-RU"/>
        </w:rPr>
        <w:t>Х</w:t>
      </w:r>
      <w:proofErr w:type="gramEnd"/>
      <w:r w:rsidRPr="00C815C6">
        <w:rPr>
          <w:rFonts w:ascii="Times New Roman" w:eastAsia="Times New Roman" w:hAnsi="Times New Roman" w:cs="Times New Roman"/>
          <w:sz w:val="28"/>
          <w:szCs w:val="28"/>
          <w:bdr w:val="none" w:sz="0" w:space="0" w:color="auto" w:frame="1"/>
          <w:lang w:eastAsia="ru-RU"/>
        </w:rPr>
        <w:t xml:space="preserve"> ғасыр басындағы бірқатар философтар заттар мен белгілердің ара- қатынасын ажыратуға талпынған болатын. Мұның қиындығы сол, кейбі</w:t>
      </w:r>
      <w:proofErr w:type="gramStart"/>
      <w:r w:rsidRPr="00C815C6">
        <w:rPr>
          <w:rFonts w:ascii="Times New Roman" w:eastAsia="Times New Roman" w:hAnsi="Times New Roman" w:cs="Times New Roman"/>
          <w:sz w:val="28"/>
          <w:szCs w:val="28"/>
          <w:bdr w:val="none" w:sz="0" w:space="0" w:color="auto" w:frame="1"/>
          <w:lang w:eastAsia="ru-RU"/>
        </w:rPr>
        <w:t>р</w:t>
      </w:r>
      <w:proofErr w:type="gramEnd"/>
      <w:r w:rsidRPr="00C815C6">
        <w:rPr>
          <w:rFonts w:ascii="Times New Roman" w:eastAsia="Times New Roman" w:hAnsi="Times New Roman" w:cs="Times New Roman"/>
          <w:sz w:val="28"/>
          <w:szCs w:val="28"/>
          <w:bdr w:val="none" w:sz="0" w:space="0" w:color="auto" w:frame="1"/>
          <w:lang w:eastAsia="ru-RU"/>
        </w:rPr>
        <w:t xml:space="preserve"> жағдайларда белгі болып ұғыналатын нәрселер басқа бір құндылықтар жүйесінде жай ғана қарапайым зат болуы мүмкін (мәселен, Құранды – Алланың сөзі деп қәдірлеп қасиетті, күрделі ұғымдар мен белгілер ретінде де немесе жай көне кітәп ретінде де қарастыратындар бар)</w:t>
      </w:r>
      <w:proofErr w:type="gramStart"/>
      <w:r w:rsidRPr="00C815C6">
        <w:rPr>
          <w:rFonts w:ascii="Times New Roman" w:eastAsia="Times New Roman" w:hAnsi="Times New Roman" w:cs="Times New Roman"/>
          <w:sz w:val="28"/>
          <w:szCs w:val="28"/>
          <w:bdr w:val="none" w:sz="0" w:space="0" w:color="auto" w:frame="1"/>
          <w:lang w:eastAsia="ru-RU"/>
        </w:rPr>
        <w:t xml:space="preserve"> .</w:t>
      </w:r>
      <w:proofErr w:type="gramEnd"/>
      <w:r w:rsidRPr="00C815C6">
        <w:rPr>
          <w:rFonts w:ascii="Times New Roman" w:eastAsia="Times New Roman" w:hAnsi="Times New Roman" w:cs="Times New Roman"/>
          <w:sz w:val="28"/>
          <w:szCs w:val="28"/>
          <w:bdr w:val="none" w:sz="0" w:space="0" w:color="auto" w:frame="1"/>
          <w:lang w:eastAsia="ru-RU"/>
        </w:rPr>
        <w:t xml:space="preserve"> Мәселен бұлай болғанда, жалын белгі деген ұғымды қарастыру түрлі ғылымдар жүйесінде әрбір жағдайға байланысты әрқалай болады. Демек, бұл семиотиканың нақты спецификалық нисаны жоқ дегенді білдіреді. Әлбетте, бұл жерде семиотика ғылыми немен айналысады? деген </w:t>
      </w:r>
      <w:proofErr w:type="gramStart"/>
      <w:r w:rsidRPr="00C815C6">
        <w:rPr>
          <w:rFonts w:ascii="Times New Roman" w:eastAsia="Times New Roman" w:hAnsi="Times New Roman" w:cs="Times New Roman"/>
          <w:sz w:val="28"/>
          <w:szCs w:val="28"/>
          <w:bdr w:val="none" w:sz="0" w:space="0" w:color="auto" w:frame="1"/>
          <w:lang w:eastAsia="ru-RU"/>
        </w:rPr>
        <w:t>заңды</w:t>
      </w:r>
      <w:proofErr w:type="gramEnd"/>
      <w:r w:rsidRPr="00C815C6">
        <w:rPr>
          <w:rFonts w:ascii="Times New Roman" w:eastAsia="Times New Roman" w:hAnsi="Times New Roman" w:cs="Times New Roman"/>
          <w:sz w:val="28"/>
          <w:szCs w:val="28"/>
          <w:bdr w:val="none" w:sz="0" w:space="0" w:color="auto" w:frame="1"/>
          <w:lang w:eastAsia="ru-RU"/>
        </w:rPr>
        <w:t xml:space="preserve"> сұрақтан туындайды. Осы мәселенің қыр сырына үңілген семиотик ғ</w:t>
      </w:r>
      <w:proofErr w:type="gramStart"/>
      <w:r w:rsidRPr="00C815C6">
        <w:rPr>
          <w:rFonts w:ascii="Times New Roman" w:eastAsia="Times New Roman" w:hAnsi="Times New Roman" w:cs="Times New Roman"/>
          <w:sz w:val="28"/>
          <w:szCs w:val="28"/>
          <w:bdr w:val="none" w:sz="0" w:space="0" w:color="auto" w:frame="1"/>
          <w:lang w:eastAsia="ru-RU"/>
        </w:rPr>
        <w:t>алым</w:t>
      </w:r>
      <w:proofErr w:type="gramEnd"/>
      <w:r w:rsidRPr="00C815C6">
        <w:rPr>
          <w:rFonts w:ascii="Times New Roman" w:eastAsia="Times New Roman" w:hAnsi="Times New Roman" w:cs="Times New Roman"/>
          <w:sz w:val="28"/>
          <w:szCs w:val="28"/>
          <w:bdr w:val="none" w:sz="0" w:space="0" w:color="auto" w:frame="1"/>
          <w:lang w:eastAsia="ru-RU"/>
        </w:rPr>
        <w:t xml:space="preserve"> Ц. Тодаров оған төмендегідей анықтама береді: «Здесь необходимо ввести родовое по отношению к понятию литературы понятие дискурса (discours). Это - структурная пара к функциональному концепту "употребления" (языкового) (usage). Почему необходимо это понятие? Потому, что языковые правила, обязательные для всех носителей языка, - это лишь часть правил, управляющих производством конкретной речевой продукции. В языке - с различной степенью строгости - закреплены лишь правила комбинирования грамматических категорий внутри фразы, фонологические правила, общепринятые значения слов. Между совокупностью этих правил, свойственных всем без исключения высказываниям, и конкретными характеристиками конкретного высказывания пролегает пропасть неопределенности. Эту пропасть заполняют, с одной стороны, правила, присущие каждому дискурсу в отдельности: официальное письмо составляют иным образом, нежели письмо интимное; а с другой - ограничения, которые накладывает ситуация высказывания: личность адресанта и адресата, условия места и времени, в которых возникает высказывание. Специфика дискурса определяется тем, что он располагается по ту сторону языка, но по эту сторону высказывания, т. е. дан после языка, но до высказывания». Ал өзі бастапқыда семиотик ғалым болып келген Е. Горный болса бұл ғылымның теориялық тіректерін түгелдей </w:t>
      </w:r>
      <w:proofErr w:type="gramStart"/>
      <w:r w:rsidRPr="00C815C6">
        <w:rPr>
          <w:rFonts w:ascii="Times New Roman" w:eastAsia="Times New Roman" w:hAnsi="Times New Roman" w:cs="Times New Roman"/>
          <w:sz w:val="28"/>
          <w:szCs w:val="28"/>
          <w:bdr w:val="none" w:sz="0" w:space="0" w:color="auto" w:frame="1"/>
          <w:lang w:eastAsia="ru-RU"/>
        </w:rPr>
        <w:t>жо</w:t>
      </w:r>
      <w:proofErr w:type="gramEnd"/>
      <w:r w:rsidRPr="00C815C6">
        <w:rPr>
          <w:rFonts w:ascii="Times New Roman" w:eastAsia="Times New Roman" w:hAnsi="Times New Roman" w:cs="Times New Roman"/>
          <w:sz w:val="28"/>
          <w:szCs w:val="28"/>
          <w:bdr w:val="none" w:sz="0" w:space="0" w:color="auto" w:frame="1"/>
          <w:lang w:eastAsia="ru-RU"/>
        </w:rPr>
        <w:t>ққа шығарады. Жоғарыда семиотиканың нақты нысандық тұ</w:t>
      </w:r>
      <w:proofErr w:type="gramStart"/>
      <w:r w:rsidRPr="00C815C6">
        <w:rPr>
          <w:rFonts w:ascii="Times New Roman" w:eastAsia="Times New Roman" w:hAnsi="Times New Roman" w:cs="Times New Roman"/>
          <w:sz w:val="28"/>
          <w:szCs w:val="28"/>
          <w:bdr w:val="none" w:sz="0" w:space="0" w:color="auto" w:frame="1"/>
          <w:lang w:eastAsia="ru-RU"/>
        </w:rPr>
        <w:t>р</w:t>
      </w:r>
      <w:proofErr w:type="gramEnd"/>
      <w:r w:rsidRPr="00C815C6">
        <w:rPr>
          <w:rFonts w:ascii="Times New Roman" w:eastAsia="Times New Roman" w:hAnsi="Times New Roman" w:cs="Times New Roman"/>
          <w:sz w:val="28"/>
          <w:szCs w:val="28"/>
          <w:bdr w:val="none" w:sz="0" w:space="0" w:color="auto" w:frame="1"/>
          <w:lang w:eastAsia="ru-RU"/>
        </w:rPr>
        <w:t xml:space="preserve">ғыдағы зерттеу аясының трақсыз екенін сөз еттік. Енді </w:t>
      </w:r>
      <w:r w:rsidRPr="00C815C6">
        <w:rPr>
          <w:rFonts w:ascii="Times New Roman" w:eastAsia="Times New Roman" w:hAnsi="Times New Roman" w:cs="Times New Roman"/>
          <w:sz w:val="28"/>
          <w:szCs w:val="28"/>
          <w:bdr w:val="none" w:sz="0" w:space="0" w:color="auto" w:frame="1"/>
          <w:lang w:eastAsia="ru-RU"/>
        </w:rPr>
        <w:lastRenderedPageBreak/>
        <w:t>мұның субъектілік анықтамасын алалық. Е. Горный бұл тұрғыда төмендегідей сезімнің жетегінде кетсе де, толықтай негізсіз де емес анықтама береді : «Семиотика как наука институциализируется самими семиотиками. Знаком семиотической ориентации научной работы (которая может быть посвящена чему угодно) является использование принятой семиотической терминологии (знак, код, сигнификация, семиозис и т.п.) вкупе со ссылками на другие семиотические труды. Таким образом, определение по субъекту может звучать так: "семиотика - это то, что люди, называющие себя семиотиками, называют семиотикой"».                   </w:t>
      </w:r>
    </w:p>
    <w:p w:rsidR="00E838F6" w:rsidRPr="00C815C6" w:rsidRDefault="00E838F6" w:rsidP="00E838F6">
      <w:pPr>
        <w:spacing w:after="0" w:line="240" w:lineRule="auto"/>
        <w:ind w:firstLine="567"/>
        <w:jc w:val="both"/>
        <w:textAlignment w:val="baseline"/>
        <w:rPr>
          <w:rFonts w:ascii="Times New Roman" w:eastAsia="Times New Roman" w:hAnsi="Times New Roman" w:cs="Times New Roman"/>
          <w:sz w:val="28"/>
          <w:szCs w:val="28"/>
          <w:lang w:eastAsia="ru-RU"/>
        </w:rPr>
      </w:pPr>
      <w:r w:rsidRPr="00C815C6">
        <w:rPr>
          <w:rFonts w:ascii="Times New Roman" w:eastAsia="Times New Roman" w:hAnsi="Times New Roman" w:cs="Times New Roman"/>
          <w:sz w:val="28"/>
          <w:szCs w:val="28"/>
          <w:bdr w:val="none" w:sz="0" w:space="0" w:color="auto" w:frame="1"/>
          <w:lang w:eastAsia="ru-RU"/>
        </w:rPr>
        <w:t>Әлбетте, бі</w:t>
      </w:r>
      <w:proofErr w:type="gramStart"/>
      <w:r w:rsidRPr="00C815C6">
        <w:rPr>
          <w:rFonts w:ascii="Times New Roman" w:eastAsia="Times New Roman" w:hAnsi="Times New Roman" w:cs="Times New Roman"/>
          <w:sz w:val="28"/>
          <w:szCs w:val="28"/>
          <w:bdr w:val="none" w:sz="0" w:space="0" w:color="auto" w:frame="1"/>
          <w:lang w:eastAsia="ru-RU"/>
        </w:rPr>
        <w:t>р</w:t>
      </w:r>
      <w:proofErr w:type="gramEnd"/>
      <w:r w:rsidRPr="00C815C6">
        <w:rPr>
          <w:rFonts w:ascii="Times New Roman" w:eastAsia="Times New Roman" w:hAnsi="Times New Roman" w:cs="Times New Roman"/>
          <w:sz w:val="28"/>
          <w:szCs w:val="28"/>
          <w:bdr w:val="none" w:sz="0" w:space="0" w:color="auto" w:frame="1"/>
          <w:lang w:eastAsia="ru-RU"/>
        </w:rPr>
        <w:t xml:space="preserve"> ғылымның негізгі теориялық тұжырымдарын түгелдей жоққа шығару үшін оны дәлелдеу керек. Және әрбі</w:t>
      </w:r>
      <w:proofErr w:type="gramStart"/>
      <w:r w:rsidRPr="00C815C6">
        <w:rPr>
          <w:rFonts w:ascii="Times New Roman" w:eastAsia="Times New Roman" w:hAnsi="Times New Roman" w:cs="Times New Roman"/>
          <w:sz w:val="28"/>
          <w:szCs w:val="28"/>
          <w:bdr w:val="none" w:sz="0" w:space="0" w:color="auto" w:frame="1"/>
          <w:lang w:eastAsia="ru-RU"/>
        </w:rPr>
        <w:t>р</w:t>
      </w:r>
      <w:proofErr w:type="gramEnd"/>
      <w:r w:rsidRPr="00C815C6">
        <w:rPr>
          <w:rFonts w:ascii="Times New Roman" w:eastAsia="Times New Roman" w:hAnsi="Times New Roman" w:cs="Times New Roman"/>
          <w:sz w:val="28"/>
          <w:szCs w:val="28"/>
          <w:bdr w:val="none" w:sz="0" w:space="0" w:color="auto" w:frame="1"/>
          <w:lang w:eastAsia="ru-RU"/>
        </w:rPr>
        <w:t xml:space="preserve"> дәлелдің  шынайылық дәрежесі мен ғылыми апараты да үйлесім табу тиіс . Бұл тұрғыда  Е. Горный өз зерттеуінде теориялық һәм практикалық тұрғыда салмақты дәлелдер келтіреді. Асылында семотика   мәселенің шынайылығынан гөрі сыртқы пішіндік сипатын саралайды.   Құрғақ құрылымға «ұлы мағынаны» телиді. Әлбетте, бұл тұйыққа апарар тәсіл. Дегенмен  мәселенің  мәні</w:t>
      </w:r>
      <w:proofErr w:type="gramStart"/>
      <w:r w:rsidRPr="00C815C6">
        <w:rPr>
          <w:rFonts w:ascii="Times New Roman" w:eastAsia="Times New Roman" w:hAnsi="Times New Roman" w:cs="Times New Roman"/>
          <w:sz w:val="28"/>
          <w:szCs w:val="28"/>
          <w:bdr w:val="none" w:sz="0" w:space="0" w:color="auto" w:frame="1"/>
          <w:lang w:eastAsia="ru-RU"/>
        </w:rPr>
        <w:t>н</w:t>
      </w:r>
      <w:proofErr w:type="gramEnd"/>
      <w:r w:rsidRPr="00C815C6">
        <w:rPr>
          <w:rFonts w:ascii="Times New Roman" w:eastAsia="Times New Roman" w:hAnsi="Times New Roman" w:cs="Times New Roman"/>
          <w:sz w:val="28"/>
          <w:szCs w:val="28"/>
          <w:bdr w:val="none" w:sz="0" w:space="0" w:color="auto" w:frame="1"/>
          <w:lang w:eastAsia="ru-RU"/>
        </w:rPr>
        <w:t xml:space="preserve"> емес, сыртқы механизмін, прагматикалық (мұның өзі де шартты ұғым) тиімділігін айқындауда, семиотика таптырмайтын тәсіл екенін де айтуымыз керек. </w:t>
      </w:r>
    </w:p>
    <w:p w:rsidR="00E838F6" w:rsidRPr="00C815C6" w:rsidRDefault="00E838F6" w:rsidP="00E838F6">
      <w:pPr>
        <w:spacing w:after="0" w:line="240" w:lineRule="auto"/>
        <w:ind w:firstLine="567"/>
        <w:jc w:val="both"/>
        <w:textAlignment w:val="baseline"/>
        <w:rPr>
          <w:rFonts w:ascii="Times New Roman" w:eastAsia="Times New Roman" w:hAnsi="Times New Roman" w:cs="Times New Roman"/>
          <w:sz w:val="28"/>
          <w:szCs w:val="28"/>
          <w:lang w:eastAsia="ru-RU"/>
        </w:rPr>
      </w:pPr>
      <w:r w:rsidRPr="00C815C6">
        <w:rPr>
          <w:rFonts w:ascii="Times New Roman" w:eastAsia="Times New Roman" w:hAnsi="Times New Roman" w:cs="Times New Roman"/>
          <w:sz w:val="28"/>
          <w:szCs w:val="28"/>
          <w:bdr w:val="none" w:sz="0" w:space="0" w:color="auto" w:frame="1"/>
          <w:lang w:eastAsia="ru-RU"/>
        </w:rPr>
        <w:t>Семиотиканың – «белгілер жүйесі туралы ғылым» деген шартты анықтамасы бар екені белгілі. Дегенмен мұның нақтылығы бі</w:t>
      </w:r>
      <w:proofErr w:type="gramStart"/>
      <w:r w:rsidRPr="00C815C6">
        <w:rPr>
          <w:rFonts w:ascii="Times New Roman" w:eastAsia="Times New Roman" w:hAnsi="Times New Roman" w:cs="Times New Roman"/>
          <w:sz w:val="28"/>
          <w:szCs w:val="28"/>
          <w:bdr w:val="none" w:sz="0" w:space="0" w:color="auto" w:frame="1"/>
          <w:lang w:eastAsia="ru-RU"/>
        </w:rPr>
        <w:t>р</w:t>
      </w:r>
      <w:proofErr w:type="gramEnd"/>
      <w:r w:rsidRPr="00C815C6">
        <w:rPr>
          <w:rFonts w:ascii="Times New Roman" w:eastAsia="Times New Roman" w:hAnsi="Times New Roman" w:cs="Times New Roman"/>
          <w:sz w:val="28"/>
          <w:szCs w:val="28"/>
          <w:bdr w:val="none" w:sz="0" w:space="0" w:color="auto" w:frame="1"/>
          <w:lang w:eastAsia="ru-RU"/>
        </w:rPr>
        <w:t>қатар күмән туғызбай қоймайды.</w:t>
      </w:r>
    </w:p>
    <w:p w:rsidR="00E838F6" w:rsidRPr="00C815C6" w:rsidRDefault="00E838F6" w:rsidP="00E838F6">
      <w:pPr>
        <w:spacing w:after="0" w:line="240" w:lineRule="auto"/>
        <w:ind w:firstLine="567"/>
        <w:jc w:val="both"/>
        <w:textAlignment w:val="baseline"/>
        <w:rPr>
          <w:rFonts w:ascii="Times New Roman" w:eastAsia="Times New Roman" w:hAnsi="Times New Roman" w:cs="Times New Roman"/>
          <w:sz w:val="28"/>
          <w:szCs w:val="28"/>
          <w:lang w:eastAsia="ru-RU"/>
        </w:rPr>
      </w:pPr>
      <w:r w:rsidRPr="00C815C6">
        <w:rPr>
          <w:rFonts w:ascii="Times New Roman" w:eastAsia="Times New Roman" w:hAnsi="Times New Roman" w:cs="Times New Roman"/>
          <w:sz w:val="28"/>
          <w:szCs w:val="28"/>
          <w:bdr w:val="none" w:sz="0" w:space="0" w:color="auto" w:frame="1"/>
          <w:lang w:eastAsia="ru-RU"/>
        </w:rPr>
        <w:t xml:space="preserve">Ең алдымен, қазақ прозасының өзіндік сыпаты құрылымдық ізденістер аясында </w:t>
      </w:r>
      <w:proofErr w:type="gramStart"/>
      <w:r w:rsidRPr="00C815C6">
        <w:rPr>
          <w:rFonts w:ascii="Times New Roman" w:eastAsia="Times New Roman" w:hAnsi="Times New Roman" w:cs="Times New Roman"/>
          <w:sz w:val="28"/>
          <w:szCs w:val="28"/>
          <w:bdr w:val="none" w:sz="0" w:space="0" w:color="auto" w:frame="1"/>
          <w:lang w:eastAsia="ru-RU"/>
        </w:rPr>
        <w:t>талдаулар</w:t>
      </w:r>
      <w:proofErr w:type="gramEnd"/>
      <w:r w:rsidRPr="00C815C6">
        <w:rPr>
          <w:rFonts w:ascii="Times New Roman" w:eastAsia="Times New Roman" w:hAnsi="Times New Roman" w:cs="Times New Roman"/>
          <w:sz w:val="28"/>
          <w:szCs w:val="28"/>
          <w:bdr w:val="none" w:sz="0" w:space="0" w:color="auto" w:frame="1"/>
          <w:lang w:eastAsia="ru-RU"/>
        </w:rPr>
        <w:t>ға түсе бастады. Көркем мәтіндегі структуралистік, семиотикалық белгілер, сол белгілерді қарастыратын тұжырымдар негізінде сараланды. Бұл бі</w:t>
      </w:r>
      <w:proofErr w:type="gramStart"/>
      <w:r w:rsidRPr="00C815C6">
        <w:rPr>
          <w:rFonts w:ascii="Times New Roman" w:eastAsia="Times New Roman" w:hAnsi="Times New Roman" w:cs="Times New Roman"/>
          <w:sz w:val="28"/>
          <w:szCs w:val="28"/>
          <w:bdr w:val="none" w:sz="0" w:space="0" w:color="auto" w:frame="1"/>
          <w:lang w:eastAsia="ru-RU"/>
        </w:rPr>
        <w:t>р</w:t>
      </w:r>
      <w:proofErr w:type="gramEnd"/>
      <w:r w:rsidRPr="00C815C6">
        <w:rPr>
          <w:rFonts w:ascii="Times New Roman" w:eastAsia="Times New Roman" w:hAnsi="Times New Roman" w:cs="Times New Roman"/>
          <w:sz w:val="28"/>
          <w:szCs w:val="28"/>
          <w:bdr w:val="none" w:sz="0" w:space="0" w:color="auto" w:frame="1"/>
          <w:lang w:eastAsia="ru-RU"/>
        </w:rPr>
        <w:t xml:space="preserve"> жағынан алғанда аталмыг (структуралистік, герменевтикалық, семиотикалық) зерттеу тәсілдерін түрлі әдістемелік жағдаяттарда қарастыруға жол ашты. </w:t>
      </w:r>
    </w:p>
    <w:p w:rsidR="00E838F6" w:rsidRPr="00C815C6" w:rsidRDefault="00E838F6" w:rsidP="00E838F6">
      <w:pPr>
        <w:spacing w:after="0" w:line="240" w:lineRule="auto"/>
        <w:ind w:firstLine="567"/>
        <w:jc w:val="both"/>
        <w:textAlignment w:val="baseline"/>
        <w:rPr>
          <w:rFonts w:ascii="Times New Roman" w:eastAsia="Times New Roman" w:hAnsi="Times New Roman" w:cs="Times New Roman"/>
          <w:sz w:val="28"/>
          <w:szCs w:val="28"/>
          <w:lang w:eastAsia="ru-RU"/>
        </w:rPr>
      </w:pPr>
      <w:r w:rsidRPr="00C815C6">
        <w:rPr>
          <w:rFonts w:ascii="Times New Roman" w:eastAsia="Times New Roman" w:hAnsi="Times New Roman" w:cs="Times New Roman"/>
          <w:sz w:val="28"/>
          <w:szCs w:val="28"/>
          <w:bdr w:val="none" w:sz="0" w:space="0" w:color="auto" w:frame="1"/>
          <w:lang w:eastAsia="ru-RU"/>
        </w:rPr>
        <w:t xml:space="preserve">Осының нәтижесінде, тәуелсіздіктің алғашқы жылдары орын алған </w:t>
      </w:r>
      <w:proofErr w:type="gramStart"/>
      <w:r w:rsidRPr="00C815C6">
        <w:rPr>
          <w:rFonts w:ascii="Times New Roman" w:eastAsia="Times New Roman" w:hAnsi="Times New Roman" w:cs="Times New Roman"/>
          <w:sz w:val="28"/>
          <w:szCs w:val="28"/>
          <w:bdr w:val="none" w:sz="0" w:space="0" w:color="auto" w:frame="1"/>
          <w:lang w:eastAsia="ru-RU"/>
        </w:rPr>
        <w:t>п</w:t>
      </w:r>
      <w:proofErr w:type="gramEnd"/>
      <w:r w:rsidRPr="00C815C6">
        <w:rPr>
          <w:rFonts w:ascii="Times New Roman" w:eastAsia="Times New Roman" w:hAnsi="Times New Roman" w:cs="Times New Roman"/>
          <w:sz w:val="28"/>
          <w:szCs w:val="28"/>
          <w:bdr w:val="none" w:sz="0" w:space="0" w:color="auto" w:frame="1"/>
          <w:lang w:eastAsia="ru-RU"/>
        </w:rPr>
        <w:t>ікірталастарда әдебиеттаныу ғылымындағы зерттеу тәсілдері мен бағыттарды алмастырып қолдану үрдісі байқалды. Бертін келе әрбі</w:t>
      </w:r>
      <w:proofErr w:type="gramStart"/>
      <w:r w:rsidRPr="00C815C6">
        <w:rPr>
          <w:rFonts w:ascii="Times New Roman" w:eastAsia="Times New Roman" w:hAnsi="Times New Roman" w:cs="Times New Roman"/>
          <w:sz w:val="28"/>
          <w:szCs w:val="28"/>
          <w:bdr w:val="none" w:sz="0" w:space="0" w:color="auto" w:frame="1"/>
          <w:lang w:eastAsia="ru-RU"/>
        </w:rPr>
        <w:t>р</w:t>
      </w:r>
      <w:proofErr w:type="gramEnd"/>
      <w:r w:rsidRPr="00C815C6">
        <w:rPr>
          <w:rFonts w:ascii="Times New Roman" w:eastAsia="Times New Roman" w:hAnsi="Times New Roman" w:cs="Times New Roman"/>
          <w:sz w:val="28"/>
          <w:szCs w:val="28"/>
          <w:bdr w:val="none" w:sz="0" w:space="0" w:color="auto" w:frame="1"/>
          <w:lang w:eastAsia="ru-RU"/>
        </w:rPr>
        <w:t>інің тақырып аясы нақтыланып әдеби бағыттардың көркем өнер мен ғылымдағы орны белгілене бастады. Өнерді танудың дәстүрлі тәсілдері мен жаңаша эксперименттік тәсілдердің арасындағы өзара бәсекелестіктер орын алды. Дәлірегі, бүгінде әлемдік әдебиеттану ғылымындағы герменевтикалық семиотикалық структуралисті</w:t>
      </w:r>
      <w:proofErr w:type="gramStart"/>
      <w:r w:rsidRPr="00C815C6">
        <w:rPr>
          <w:rFonts w:ascii="Times New Roman" w:eastAsia="Times New Roman" w:hAnsi="Times New Roman" w:cs="Times New Roman"/>
          <w:sz w:val="28"/>
          <w:szCs w:val="28"/>
          <w:bdr w:val="none" w:sz="0" w:space="0" w:color="auto" w:frame="1"/>
          <w:lang w:eastAsia="ru-RU"/>
        </w:rPr>
        <w:t>к</w:t>
      </w:r>
      <w:proofErr w:type="gramEnd"/>
      <w:r w:rsidRPr="00C815C6">
        <w:rPr>
          <w:rFonts w:ascii="Times New Roman" w:eastAsia="Times New Roman" w:hAnsi="Times New Roman" w:cs="Times New Roman"/>
          <w:sz w:val="28"/>
          <w:szCs w:val="28"/>
          <w:bdr w:val="none" w:sz="0" w:space="0" w:color="auto" w:frame="1"/>
          <w:lang w:eastAsia="ru-RU"/>
        </w:rPr>
        <w:t>, постмодернистік секілді бағыттардың әдістемелері ұлттық әдебиеттану ғылымында тың теориялық, аналитикалық талғау ¬¬– талғамдармен толығуда. Шығарманың көркемдік табиғатына қатысты формалистік талдаудардың орнына көркем мәтіннің эстетикалық құндылығын бағамдайтын ә</w:t>
      </w:r>
      <w:proofErr w:type="gramStart"/>
      <w:r w:rsidRPr="00C815C6">
        <w:rPr>
          <w:rFonts w:ascii="Times New Roman" w:eastAsia="Times New Roman" w:hAnsi="Times New Roman" w:cs="Times New Roman"/>
          <w:sz w:val="28"/>
          <w:szCs w:val="28"/>
          <w:bdr w:val="none" w:sz="0" w:space="0" w:color="auto" w:frame="1"/>
          <w:lang w:eastAsia="ru-RU"/>
        </w:rPr>
        <w:t>р</w:t>
      </w:r>
      <w:proofErr w:type="gramEnd"/>
      <w:r w:rsidRPr="00C815C6">
        <w:rPr>
          <w:rFonts w:ascii="Times New Roman" w:eastAsia="Times New Roman" w:hAnsi="Times New Roman" w:cs="Times New Roman"/>
          <w:sz w:val="28"/>
          <w:szCs w:val="28"/>
          <w:bdr w:val="none" w:sz="0" w:space="0" w:color="auto" w:frame="1"/>
          <w:lang w:eastAsia="ru-RU"/>
        </w:rPr>
        <w:t>і мақсатты талдаулар келе бастады. Тәуелсіздіктің келуімен қатар әлемдік әдебиеттану ғылымындағы тың тұжырымдарды саралап, олардың ұлыттық сөз өнеріне берері бар ма, жоқ па деген мәселелерді қарастыруғ</w:t>
      </w:r>
      <w:proofErr w:type="gramStart"/>
      <w:r w:rsidRPr="00C815C6">
        <w:rPr>
          <w:rFonts w:ascii="Times New Roman" w:eastAsia="Times New Roman" w:hAnsi="Times New Roman" w:cs="Times New Roman"/>
          <w:sz w:val="28"/>
          <w:szCs w:val="28"/>
          <w:bdr w:val="none" w:sz="0" w:space="0" w:color="auto" w:frame="1"/>
          <w:lang w:eastAsia="ru-RU"/>
        </w:rPr>
        <w:t>а</w:t>
      </w:r>
      <w:proofErr w:type="gramEnd"/>
      <w:r w:rsidRPr="00C815C6">
        <w:rPr>
          <w:rFonts w:ascii="Times New Roman" w:eastAsia="Times New Roman" w:hAnsi="Times New Roman" w:cs="Times New Roman"/>
          <w:sz w:val="28"/>
          <w:szCs w:val="28"/>
          <w:bdr w:val="none" w:sz="0" w:space="0" w:color="auto" w:frame="1"/>
          <w:lang w:eastAsia="ru-RU"/>
        </w:rPr>
        <w:t xml:space="preserve"> мол мүмкіндік ашылды. </w:t>
      </w:r>
    </w:p>
    <w:p w:rsidR="00E838F6" w:rsidRPr="00C815C6" w:rsidRDefault="00E838F6" w:rsidP="00E838F6">
      <w:pPr>
        <w:spacing w:after="0" w:line="240" w:lineRule="auto"/>
        <w:ind w:firstLine="567"/>
        <w:jc w:val="both"/>
        <w:textAlignment w:val="baseline"/>
        <w:rPr>
          <w:rFonts w:ascii="Times New Roman" w:eastAsia="Times New Roman" w:hAnsi="Times New Roman" w:cs="Times New Roman"/>
          <w:sz w:val="28"/>
          <w:szCs w:val="28"/>
          <w:lang w:eastAsia="ru-RU"/>
        </w:rPr>
      </w:pPr>
      <w:r w:rsidRPr="00C815C6">
        <w:rPr>
          <w:rFonts w:ascii="Times New Roman" w:eastAsia="Times New Roman" w:hAnsi="Times New Roman" w:cs="Times New Roman"/>
          <w:sz w:val="28"/>
          <w:szCs w:val="28"/>
          <w:bdr w:val="none" w:sz="0" w:space="0" w:color="auto" w:frame="1"/>
          <w:lang w:eastAsia="ru-RU"/>
        </w:rPr>
        <w:t>Мәселен, Т.Есембековтің орыс тіліндегі “</w:t>
      </w:r>
      <w:proofErr w:type="gramStart"/>
      <w:r w:rsidRPr="00C815C6">
        <w:rPr>
          <w:rFonts w:ascii="Times New Roman" w:eastAsia="Times New Roman" w:hAnsi="Times New Roman" w:cs="Times New Roman"/>
          <w:sz w:val="28"/>
          <w:szCs w:val="28"/>
          <w:bdr w:val="none" w:sz="0" w:space="0" w:color="auto" w:frame="1"/>
          <w:lang w:eastAsia="ru-RU"/>
        </w:rPr>
        <w:t>Драматизм ж</w:t>
      </w:r>
      <w:proofErr w:type="gramEnd"/>
      <w:r w:rsidRPr="00C815C6">
        <w:rPr>
          <w:rFonts w:ascii="Times New Roman" w:eastAsia="Times New Roman" w:hAnsi="Times New Roman" w:cs="Times New Roman"/>
          <w:sz w:val="28"/>
          <w:szCs w:val="28"/>
          <w:bdr w:val="none" w:sz="0" w:space="0" w:color="auto" w:frame="1"/>
          <w:lang w:eastAsia="ru-RU"/>
        </w:rPr>
        <w:t xml:space="preserve">әне қазақ прозасы” (1997), А.Ісімақованың “Қазақ көркем прозасы. Поэтика, жанр, стиль” (1998), Б.Жетпісбаеваның “Символ в движении литературы” (1999), </w:t>
      </w:r>
      <w:r w:rsidRPr="00C815C6">
        <w:rPr>
          <w:rFonts w:ascii="Times New Roman" w:eastAsia="Times New Roman" w:hAnsi="Times New Roman" w:cs="Times New Roman"/>
          <w:sz w:val="28"/>
          <w:szCs w:val="28"/>
          <w:bdr w:val="none" w:sz="0" w:space="0" w:color="auto" w:frame="1"/>
          <w:lang w:eastAsia="ru-RU"/>
        </w:rPr>
        <w:lastRenderedPageBreak/>
        <w:t>С.Әшімханованың “Ғ.Мүсірепов прозасының поэтикасы” (1999), Х.</w:t>
      </w:r>
      <w:proofErr w:type="gramStart"/>
      <w:r w:rsidRPr="00C815C6">
        <w:rPr>
          <w:rFonts w:ascii="Times New Roman" w:eastAsia="Times New Roman" w:hAnsi="Times New Roman" w:cs="Times New Roman"/>
          <w:sz w:val="28"/>
          <w:szCs w:val="28"/>
          <w:bdr w:val="none" w:sz="0" w:space="0" w:color="auto" w:frame="1"/>
          <w:lang w:eastAsia="ru-RU"/>
        </w:rPr>
        <w:t>Р</w:t>
      </w:r>
      <w:proofErr w:type="gramEnd"/>
      <w:r w:rsidRPr="00C815C6">
        <w:rPr>
          <w:rFonts w:ascii="Times New Roman" w:eastAsia="Times New Roman" w:hAnsi="Times New Roman" w:cs="Times New Roman"/>
          <w:sz w:val="28"/>
          <w:szCs w:val="28"/>
          <w:bdr w:val="none" w:sz="0" w:space="0" w:color="auto" w:frame="1"/>
          <w:lang w:eastAsia="ru-RU"/>
        </w:rPr>
        <w:t>үстемованың “Әнуар Әлімжанов прозасының поэтикасы” (1997), Г.Мучниктің “Коммуникативтік поэтика проблемалары” (1995), В.Савельеваның “Көркем текст және көркемдік әлем” (1996), “Көркемдік антропология” (1999) т.б. теориялық еңбектерде қазіргі қазақ әдебиеттану ғылымындағы теориялық мәселелер, көркем шығарманың ішкі табиғаты, олардың көркемдік-эстетикалық ізденістері, көркем мәтіндегі құндылықтар ғылыми дәлдікпен сараланады.</w:t>
      </w:r>
    </w:p>
    <w:p w:rsidR="00E838F6" w:rsidRPr="00C815C6" w:rsidRDefault="00E838F6" w:rsidP="00E838F6">
      <w:pPr>
        <w:spacing w:after="0" w:line="240" w:lineRule="auto"/>
        <w:ind w:firstLine="567"/>
        <w:jc w:val="both"/>
        <w:textAlignment w:val="baseline"/>
        <w:rPr>
          <w:rFonts w:ascii="Times New Roman" w:eastAsia="Times New Roman" w:hAnsi="Times New Roman" w:cs="Times New Roman"/>
          <w:sz w:val="28"/>
          <w:szCs w:val="28"/>
          <w:lang w:eastAsia="ru-RU"/>
        </w:rPr>
      </w:pPr>
      <w:r w:rsidRPr="00C815C6">
        <w:rPr>
          <w:rFonts w:ascii="Times New Roman" w:eastAsia="Times New Roman" w:hAnsi="Times New Roman" w:cs="Times New Roman"/>
          <w:sz w:val="28"/>
          <w:szCs w:val="28"/>
          <w:bdr w:val="none" w:sz="0" w:space="0" w:color="auto" w:frame="1"/>
          <w:lang w:eastAsia="ru-RU"/>
        </w:rPr>
        <w:t>Кез – келген ұлттың сөз өнерінің даму, жетілу процессі әлемді</w:t>
      </w:r>
      <w:proofErr w:type="gramStart"/>
      <w:r w:rsidRPr="00C815C6">
        <w:rPr>
          <w:rFonts w:ascii="Times New Roman" w:eastAsia="Times New Roman" w:hAnsi="Times New Roman" w:cs="Times New Roman"/>
          <w:sz w:val="28"/>
          <w:szCs w:val="28"/>
          <w:bdr w:val="none" w:sz="0" w:space="0" w:color="auto" w:frame="1"/>
          <w:lang w:eastAsia="ru-RU"/>
        </w:rPr>
        <w:t>к</w:t>
      </w:r>
      <w:proofErr w:type="gramEnd"/>
      <w:r w:rsidRPr="00C815C6">
        <w:rPr>
          <w:rFonts w:ascii="Times New Roman" w:eastAsia="Times New Roman" w:hAnsi="Times New Roman" w:cs="Times New Roman"/>
          <w:sz w:val="28"/>
          <w:szCs w:val="28"/>
          <w:bdr w:val="none" w:sz="0" w:space="0" w:color="auto" w:frame="1"/>
          <w:lang w:eastAsia="ru-RU"/>
        </w:rPr>
        <w:t xml:space="preserve"> ақыл – ой қазынасымен бірлікте жүзеге асатын жайт. Бүгінде сан – алуан өркениеттік пәм </w:t>
      </w:r>
      <w:proofErr w:type="gramStart"/>
      <w:r w:rsidRPr="00C815C6">
        <w:rPr>
          <w:rFonts w:ascii="Times New Roman" w:eastAsia="Times New Roman" w:hAnsi="Times New Roman" w:cs="Times New Roman"/>
          <w:sz w:val="28"/>
          <w:szCs w:val="28"/>
          <w:bdr w:val="none" w:sz="0" w:space="0" w:color="auto" w:frame="1"/>
          <w:lang w:eastAsia="ru-RU"/>
        </w:rPr>
        <w:t>м</w:t>
      </w:r>
      <w:proofErr w:type="gramEnd"/>
      <w:r w:rsidRPr="00C815C6">
        <w:rPr>
          <w:rFonts w:ascii="Times New Roman" w:eastAsia="Times New Roman" w:hAnsi="Times New Roman" w:cs="Times New Roman"/>
          <w:sz w:val="28"/>
          <w:szCs w:val="28"/>
          <w:bdr w:val="none" w:sz="0" w:space="0" w:color="auto" w:frame="1"/>
          <w:lang w:eastAsia="ru-RU"/>
        </w:rPr>
        <w:t>әдениеттік жүйенің түрлері баршылық. Бір жағынан алғанда олардың бар болуы қаншалықты заңдылықты болса, сөзді танудың түрлі зертеу тәсілдерін ұстанатын әдеби бағыттардың болуы да соншалықты заңды құбылыс. Тәсілдері ә</w:t>
      </w:r>
      <w:proofErr w:type="gramStart"/>
      <w:r w:rsidRPr="00C815C6">
        <w:rPr>
          <w:rFonts w:ascii="Times New Roman" w:eastAsia="Times New Roman" w:hAnsi="Times New Roman" w:cs="Times New Roman"/>
          <w:sz w:val="28"/>
          <w:szCs w:val="28"/>
          <w:bdr w:val="none" w:sz="0" w:space="0" w:color="auto" w:frame="1"/>
          <w:lang w:eastAsia="ru-RU"/>
        </w:rPr>
        <w:t>р</w:t>
      </w:r>
      <w:proofErr w:type="gramEnd"/>
      <w:r w:rsidRPr="00C815C6">
        <w:rPr>
          <w:rFonts w:ascii="Times New Roman" w:eastAsia="Times New Roman" w:hAnsi="Times New Roman" w:cs="Times New Roman"/>
          <w:sz w:val="28"/>
          <w:szCs w:val="28"/>
          <w:bdr w:val="none" w:sz="0" w:space="0" w:color="auto" w:frame="1"/>
          <w:lang w:eastAsia="ru-RU"/>
        </w:rPr>
        <w:t>қалай болғанымен әрбір ідеби мектептің мақсат түйістіретін жерлері – сөз өнерінің асыл қасиеттерін зерделеу болмақ. Сол себепті, де әдебиетті тануда біржақтылыққа орын жоқ екендігі айқындалып отыр.</w:t>
      </w:r>
    </w:p>
    <w:p w:rsidR="00E838F6" w:rsidRPr="00C815C6" w:rsidRDefault="00E838F6" w:rsidP="00E838F6">
      <w:pPr>
        <w:spacing w:after="0" w:line="240" w:lineRule="auto"/>
        <w:ind w:firstLine="567"/>
        <w:jc w:val="both"/>
        <w:textAlignment w:val="baseline"/>
        <w:rPr>
          <w:rFonts w:ascii="Times New Roman" w:eastAsia="Times New Roman" w:hAnsi="Times New Roman" w:cs="Times New Roman"/>
          <w:sz w:val="28"/>
          <w:szCs w:val="28"/>
          <w:lang w:eastAsia="ru-RU"/>
        </w:rPr>
      </w:pPr>
      <w:r w:rsidRPr="00C815C6">
        <w:rPr>
          <w:rFonts w:ascii="Times New Roman" w:eastAsia="Times New Roman" w:hAnsi="Times New Roman" w:cs="Times New Roman"/>
          <w:sz w:val="28"/>
          <w:szCs w:val="28"/>
          <w:bdr w:val="none" w:sz="0" w:space="0" w:color="auto" w:frame="1"/>
          <w:lang w:eastAsia="ru-RU"/>
        </w:rPr>
        <w:t>Тәуелсіздіктің алғашқы жылдары әдебиеттанушылар тарапынан «Еуропаға, орысқа, еліктеуді қоялық», «Төл өнерімізді игері</w:t>
      </w:r>
      <w:proofErr w:type="gramStart"/>
      <w:r w:rsidRPr="00C815C6">
        <w:rPr>
          <w:rFonts w:ascii="Times New Roman" w:eastAsia="Times New Roman" w:hAnsi="Times New Roman" w:cs="Times New Roman"/>
          <w:sz w:val="28"/>
          <w:szCs w:val="28"/>
          <w:bdr w:val="none" w:sz="0" w:space="0" w:color="auto" w:frame="1"/>
          <w:lang w:eastAsia="ru-RU"/>
        </w:rPr>
        <w:t>п</w:t>
      </w:r>
      <w:proofErr w:type="gramEnd"/>
      <w:r w:rsidRPr="00C815C6">
        <w:rPr>
          <w:rFonts w:ascii="Times New Roman" w:eastAsia="Times New Roman" w:hAnsi="Times New Roman" w:cs="Times New Roman"/>
          <w:sz w:val="28"/>
          <w:szCs w:val="28"/>
          <w:bdr w:val="none" w:sz="0" w:space="0" w:color="auto" w:frame="1"/>
          <w:lang w:eastAsia="ru-RU"/>
        </w:rPr>
        <w:t xml:space="preserve"> алалық» дегенге саятын пікірлер көп айтылды. Асылында бұл ғибраттық, рухани төл әдебиет мұраларын жаңғырту тұ</w:t>
      </w:r>
      <w:proofErr w:type="gramStart"/>
      <w:r w:rsidRPr="00C815C6">
        <w:rPr>
          <w:rFonts w:ascii="Times New Roman" w:eastAsia="Times New Roman" w:hAnsi="Times New Roman" w:cs="Times New Roman"/>
          <w:sz w:val="28"/>
          <w:szCs w:val="28"/>
          <w:bdr w:val="none" w:sz="0" w:space="0" w:color="auto" w:frame="1"/>
          <w:lang w:eastAsia="ru-RU"/>
        </w:rPr>
        <w:t>р</w:t>
      </w:r>
      <w:proofErr w:type="gramEnd"/>
      <w:r w:rsidRPr="00C815C6">
        <w:rPr>
          <w:rFonts w:ascii="Times New Roman" w:eastAsia="Times New Roman" w:hAnsi="Times New Roman" w:cs="Times New Roman"/>
          <w:sz w:val="28"/>
          <w:szCs w:val="28"/>
          <w:bdr w:val="none" w:sz="0" w:space="0" w:color="auto" w:frame="1"/>
          <w:lang w:eastAsia="ru-RU"/>
        </w:rPr>
        <w:t xml:space="preserve">ғысынан алғанда өте орынды пікір. Себебі төл әдебиеттінің уызына жорыған жан ғана өзгенің дертінен аман қалмақ. Ал сол төл әдебиет мұраларын мағыналық, құрылымдық мәтіндік, пәлсафалық тұрғыдан талдауға, жүйелеуге келгенде жоғарыдағыдай </w:t>
      </w:r>
      <w:proofErr w:type="gramStart"/>
      <w:r w:rsidRPr="00C815C6">
        <w:rPr>
          <w:rFonts w:ascii="Times New Roman" w:eastAsia="Times New Roman" w:hAnsi="Times New Roman" w:cs="Times New Roman"/>
          <w:sz w:val="28"/>
          <w:szCs w:val="28"/>
          <w:bdr w:val="none" w:sz="0" w:space="0" w:color="auto" w:frame="1"/>
          <w:lang w:eastAsia="ru-RU"/>
        </w:rPr>
        <w:t>п</w:t>
      </w:r>
      <w:proofErr w:type="gramEnd"/>
      <w:r w:rsidRPr="00C815C6">
        <w:rPr>
          <w:rFonts w:ascii="Times New Roman" w:eastAsia="Times New Roman" w:hAnsi="Times New Roman" w:cs="Times New Roman"/>
          <w:sz w:val="28"/>
          <w:szCs w:val="28"/>
          <w:bdr w:val="none" w:sz="0" w:space="0" w:color="auto" w:frame="1"/>
          <w:lang w:eastAsia="ru-RU"/>
        </w:rPr>
        <w:t>ікірлердің әлсіздігі байқалады. Сөз өнерін танудың кез – келген тәсілдерінің (структуралистік, герменевтикалық, семиотикалық, т..б.) тиімді түстарын пайдаланудан ұтпасақ ұтылмайтынымыз белгілі. Олардың бә</w:t>
      </w:r>
      <w:proofErr w:type="gramStart"/>
      <w:r w:rsidRPr="00C815C6">
        <w:rPr>
          <w:rFonts w:ascii="Times New Roman" w:eastAsia="Times New Roman" w:hAnsi="Times New Roman" w:cs="Times New Roman"/>
          <w:sz w:val="28"/>
          <w:szCs w:val="28"/>
          <w:bdr w:val="none" w:sz="0" w:space="0" w:color="auto" w:frame="1"/>
          <w:lang w:eastAsia="ru-RU"/>
        </w:rPr>
        <w:t>р</w:t>
      </w:r>
      <w:proofErr w:type="gramEnd"/>
      <w:r w:rsidRPr="00C815C6">
        <w:rPr>
          <w:rFonts w:ascii="Times New Roman" w:eastAsia="Times New Roman" w:hAnsi="Times New Roman" w:cs="Times New Roman"/>
          <w:sz w:val="28"/>
          <w:szCs w:val="28"/>
          <w:bdr w:val="none" w:sz="0" w:space="0" w:color="auto" w:frame="1"/>
          <w:lang w:eastAsia="ru-RU"/>
        </w:rPr>
        <w:t>і сөздің құрылымына басымдық берсе, келесісі оның семантикалық қасиетін ту етіп ұстанады. Дегенмен әдебиетті танудағы ә</w:t>
      </w:r>
      <w:proofErr w:type="gramStart"/>
      <w:r w:rsidRPr="00C815C6">
        <w:rPr>
          <w:rFonts w:ascii="Times New Roman" w:eastAsia="Times New Roman" w:hAnsi="Times New Roman" w:cs="Times New Roman"/>
          <w:sz w:val="28"/>
          <w:szCs w:val="28"/>
          <w:bdr w:val="none" w:sz="0" w:space="0" w:color="auto" w:frame="1"/>
          <w:lang w:eastAsia="ru-RU"/>
        </w:rPr>
        <w:t>р</w:t>
      </w:r>
      <w:proofErr w:type="gramEnd"/>
      <w:r w:rsidRPr="00C815C6">
        <w:rPr>
          <w:rFonts w:ascii="Times New Roman" w:eastAsia="Times New Roman" w:hAnsi="Times New Roman" w:cs="Times New Roman"/>
          <w:sz w:val="28"/>
          <w:szCs w:val="28"/>
          <w:bdr w:val="none" w:sz="0" w:space="0" w:color="auto" w:frame="1"/>
          <w:lang w:eastAsia="ru-RU"/>
        </w:rPr>
        <w:t xml:space="preserve"> алуандық оны кәсіптік бәсеке тұрғысынан шыңдай, түскеннен өзге күрделі зиянын келтіре қоймайды. </w:t>
      </w:r>
    </w:p>
    <w:p w:rsidR="00E838F6" w:rsidRPr="00C815C6" w:rsidRDefault="00E838F6" w:rsidP="00E838F6">
      <w:pPr>
        <w:spacing w:after="0" w:line="240" w:lineRule="auto"/>
        <w:ind w:firstLine="567"/>
        <w:jc w:val="both"/>
        <w:textAlignment w:val="baseline"/>
        <w:rPr>
          <w:rFonts w:ascii="Times New Roman" w:eastAsia="Times New Roman" w:hAnsi="Times New Roman" w:cs="Times New Roman"/>
          <w:sz w:val="28"/>
          <w:szCs w:val="28"/>
          <w:lang w:eastAsia="ru-RU"/>
        </w:rPr>
      </w:pPr>
      <w:r w:rsidRPr="00C815C6">
        <w:rPr>
          <w:rFonts w:ascii="Times New Roman" w:eastAsia="Times New Roman" w:hAnsi="Times New Roman" w:cs="Times New Roman"/>
          <w:sz w:val="28"/>
          <w:szCs w:val="28"/>
          <w:bdr w:val="none" w:sz="0" w:space="0" w:color="auto" w:frame="1"/>
          <w:lang w:eastAsia="ru-RU"/>
        </w:rPr>
        <w:t>Қазіргі әдебиеттуралы ғылымның философиялық негізі мәдени қақтығыстарға, пәнаралық зерттеу тәсілдеріне, мәселенің өзінен гөрі мәні</w:t>
      </w:r>
      <w:proofErr w:type="gramStart"/>
      <w:r w:rsidRPr="00C815C6">
        <w:rPr>
          <w:rFonts w:ascii="Times New Roman" w:eastAsia="Times New Roman" w:hAnsi="Times New Roman" w:cs="Times New Roman"/>
          <w:sz w:val="28"/>
          <w:szCs w:val="28"/>
          <w:bdr w:val="none" w:sz="0" w:space="0" w:color="auto" w:frame="1"/>
          <w:lang w:eastAsia="ru-RU"/>
        </w:rPr>
        <w:t>н</w:t>
      </w:r>
      <w:proofErr w:type="gramEnd"/>
      <w:r w:rsidRPr="00C815C6">
        <w:rPr>
          <w:rFonts w:ascii="Times New Roman" w:eastAsia="Times New Roman" w:hAnsi="Times New Roman" w:cs="Times New Roman"/>
          <w:sz w:val="28"/>
          <w:szCs w:val="28"/>
          <w:bdr w:val="none" w:sz="0" w:space="0" w:color="auto" w:frame="1"/>
          <w:lang w:eastAsia="ru-RU"/>
        </w:rPr>
        <w:t xml:space="preserve"> қарастырумен байланысты. Бұл әдебиетті танудың дә</w:t>
      </w:r>
      <w:proofErr w:type="gramStart"/>
      <w:r w:rsidRPr="00C815C6">
        <w:rPr>
          <w:rFonts w:ascii="Times New Roman" w:eastAsia="Times New Roman" w:hAnsi="Times New Roman" w:cs="Times New Roman"/>
          <w:sz w:val="28"/>
          <w:szCs w:val="28"/>
          <w:bdr w:val="none" w:sz="0" w:space="0" w:color="auto" w:frame="1"/>
          <w:lang w:eastAsia="ru-RU"/>
        </w:rPr>
        <w:t>ст</w:t>
      </w:r>
      <w:proofErr w:type="gramEnd"/>
      <w:r w:rsidRPr="00C815C6">
        <w:rPr>
          <w:rFonts w:ascii="Times New Roman" w:eastAsia="Times New Roman" w:hAnsi="Times New Roman" w:cs="Times New Roman"/>
          <w:sz w:val="28"/>
          <w:szCs w:val="28"/>
          <w:bdr w:val="none" w:sz="0" w:space="0" w:color="auto" w:frame="1"/>
          <w:lang w:eastAsia="ru-RU"/>
        </w:rPr>
        <w:t>үрлі тәсілдерінің қауқарсыздығынан туып отырған жайт. Танымдық жүйе мен көркем сөздің қызметі әркез бірлікте әрекет ететіні белгілі. Осы тұ</w:t>
      </w:r>
      <w:proofErr w:type="gramStart"/>
      <w:r w:rsidRPr="00C815C6">
        <w:rPr>
          <w:rFonts w:ascii="Times New Roman" w:eastAsia="Times New Roman" w:hAnsi="Times New Roman" w:cs="Times New Roman"/>
          <w:sz w:val="28"/>
          <w:szCs w:val="28"/>
          <w:bdr w:val="none" w:sz="0" w:space="0" w:color="auto" w:frame="1"/>
          <w:lang w:eastAsia="ru-RU"/>
        </w:rPr>
        <w:t>р</w:t>
      </w:r>
      <w:proofErr w:type="gramEnd"/>
      <w:r w:rsidRPr="00C815C6">
        <w:rPr>
          <w:rFonts w:ascii="Times New Roman" w:eastAsia="Times New Roman" w:hAnsi="Times New Roman" w:cs="Times New Roman"/>
          <w:sz w:val="28"/>
          <w:szCs w:val="28"/>
          <w:bdr w:val="none" w:sz="0" w:space="0" w:color="auto" w:frame="1"/>
          <w:lang w:eastAsia="ru-RU"/>
        </w:rPr>
        <w:t>ғыда, кеңестік жүйеге негізделген мемлекеттердің тәуелсіздікке қол жеткізген әдебиеті мұндай әдістемелік өзгерісті жедел қабылдап үлгерді. Әдістемелік ізденіс шеңбері кеңи түсті. Тәуелсіздік кезгі қазақ әдебиеттануындағы соны ізденістерде көркем сөзді талдау тұ</w:t>
      </w:r>
      <w:proofErr w:type="gramStart"/>
      <w:r w:rsidRPr="00C815C6">
        <w:rPr>
          <w:rFonts w:ascii="Times New Roman" w:eastAsia="Times New Roman" w:hAnsi="Times New Roman" w:cs="Times New Roman"/>
          <w:sz w:val="28"/>
          <w:szCs w:val="28"/>
          <w:bdr w:val="none" w:sz="0" w:space="0" w:color="auto" w:frame="1"/>
          <w:lang w:eastAsia="ru-RU"/>
        </w:rPr>
        <w:t>р</w:t>
      </w:r>
      <w:proofErr w:type="gramEnd"/>
      <w:r w:rsidRPr="00C815C6">
        <w:rPr>
          <w:rFonts w:ascii="Times New Roman" w:eastAsia="Times New Roman" w:hAnsi="Times New Roman" w:cs="Times New Roman"/>
          <w:sz w:val="28"/>
          <w:szCs w:val="28"/>
          <w:bdr w:val="none" w:sz="0" w:space="0" w:color="auto" w:frame="1"/>
          <w:lang w:eastAsia="ru-RU"/>
        </w:rPr>
        <w:t>ғысынан үлкен бәсеке алаңының бар екенінен хабар береді. </w:t>
      </w:r>
    </w:p>
    <w:p w:rsidR="00E838F6" w:rsidRPr="00C815C6" w:rsidRDefault="00E838F6" w:rsidP="00E838F6">
      <w:pPr>
        <w:spacing w:after="0" w:line="240" w:lineRule="auto"/>
        <w:ind w:firstLine="567"/>
        <w:jc w:val="both"/>
        <w:textAlignment w:val="baseline"/>
        <w:rPr>
          <w:rFonts w:ascii="Times New Roman" w:eastAsia="Times New Roman" w:hAnsi="Times New Roman" w:cs="Times New Roman"/>
          <w:sz w:val="28"/>
          <w:szCs w:val="28"/>
          <w:lang w:eastAsia="ru-RU"/>
        </w:rPr>
      </w:pPr>
      <w:r w:rsidRPr="00C815C6">
        <w:rPr>
          <w:rFonts w:ascii="Times New Roman" w:eastAsia="Times New Roman" w:hAnsi="Times New Roman" w:cs="Times New Roman"/>
          <w:sz w:val="28"/>
          <w:szCs w:val="28"/>
          <w:bdr w:val="none" w:sz="0" w:space="0" w:color="auto" w:frame="1"/>
          <w:lang w:eastAsia="ru-RU"/>
        </w:rPr>
        <w:t>Структуралистік, герменевтикалық семиотикалық зерттеу тәсілдерінің әрбі</w:t>
      </w:r>
      <w:proofErr w:type="gramStart"/>
      <w:r w:rsidRPr="00C815C6">
        <w:rPr>
          <w:rFonts w:ascii="Times New Roman" w:eastAsia="Times New Roman" w:hAnsi="Times New Roman" w:cs="Times New Roman"/>
          <w:sz w:val="28"/>
          <w:szCs w:val="28"/>
          <w:bdr w:val="none" w:sz="0" w:space="0" w:color="auto" w:frame="1"/>
          <w:lang w:eastAsia="ru-RU"/>
        </w:rPr>
        <w:t>р</w:t>
      </w:r>
      <w:proofErr w:type="gramEnd"/>
      <w:r w:rsidRPr="00C815C6">
        <w:rPr>
          <w:rFonts w:ascii="Times New Roman" w:eastAsia="Times New Roman" w:hAnsi="Times New Roman" w:cs="Times New Roman"/>
          <w:sz w:val="28"/>
          <w:szCs w:val="28"/>
          <w:bdr w:val="none" w:sz="0" w:space="0" w:color="auto" w:frame="1"/>
          <w:lang w:eastAsia="ru-RU"/>
        </w:rPr>
        <w:t>інің “шығарма сөзге” (Ахмет Байтұрсынұлы) деген өзіндік саралау әдістері бар. Осылардың қатарында, структуралистік, яғни көркем сөзді құрылымдық поэтика тұ</w:t>
      </w:r>
      <w:proofErr w:type="gramStart"/>
      <w:r w:rsidRPr="00C815C6">
        <w:rPr>
          <w:rFonts w:ascii="Times New Roman" w:eastAsia="Times New Roman" w:hAnsi="Times New Roman" w:cs="Times New Roman"/>
          <w:sz w:val="28"/>
          <w:szCs w:val="28"/>
          <w:bdr w:val="none" w:sz="0" w:space="0" w:color="auto" w:frame="1"/>
          <w:lang w:eastAsia="ru-RU"/>
        </w:rPr>
        <w:t>р</w:t>
      </w:r>
      <w:proofErr w:type="gramEnd"/>
      <w:r w:rsidRPr="00C815C6">
        <w:rPr>
          <w:rFonts w:ascii="Times New Roman" w:eastAsia="Times New Roman" w:hAnsi="Times New Roman" w:cs="Times New Roman"/>
          <w:sz w:val="28"/>
          <w:szCs w:val="28"/>
          <w:bdr w:val="none" w:sz="0" w:space="0" w:color="auto" w:frame="1"/>
          <w:lang w:eastAsia="ru-RU"/>
        </w:rPr>
        <w:t>ғысында саралау үлгілері қазақ әдебиеттануында да соңғы жылдары көбейіп отыр. </w:t>
      </w:r>
    </w:p>
    <w:p w:rsidR="00E838F6" w:rsidRPr="00C815C6" w:rsidRDefault="00E838F6" w:rsidP="00E838F6">
      <w:pPr>
        <w:spacing w:after="0" w:line="240" w:lineRule="auto"/>
        <w:ind w:firstLine="567"/>
        <w:jc w:val="both"/>
        <w:textAlignment w:val="baseline"/>
        <w:rPr>
          <w:rFonts w:ascii="Times New Roman" w:eastAsia="Times New Roman" w:hAnsi="Times New Roman" w:cs="Times New Roman"/>
          <w:sz w:val="28"/>
          <w:szCs w:val="28"/>
          <w:lang w:eastAsia="ru-RU"/>
        </w:rPr>
      </w:pPr>
      <w:proofErr w:type="gramStart"/>
      <w:r w:rsidRPr="00C815C6">
        <w:rPr>
          <w:rFonts w:ascii="Times New Roman" w:eastAsia="Times New Roman" w:hAnsi="Times New Roman" w:cs="Times New Roman"/>
          <w:sz w:val="28"/>
          <w:szCs w:val="28"/>
          <w:bdr w:val="none" w:sz="0" w:space="0" w:color="auto" w:frame="1"/>
          <w:lang w:eastAsia="ru-RU"/>
        </w:rPr>
        <w:lastRenderedPageBreak/>
        <w:t>А.Л. Жовтис, Л.Л. Бельская, С.А. Матяш, Х.Н. Садыков, А.Е. Кулумбетова, Н.Ж. Сагындыкова, А.С. Исмакова, Б.А. Жетписбаева, Т.У. Есембеков, Б.К. Майтанов, А.Ж. Жаксылыков, С. Ашимханова, В.В. Бадиков, К.Р. Рустемовой, Г.М. Мучник, В.В. Савельева, Х.А. Адибаев сынды әдебиеттанушы ғалымдардың еңбектері көркем сөзді тануда</w:t>
      </w:r>
      <w:proofErr w:type="gramEnd"/>
      <w:r w:rsidRPr="00C815C6">
        <w:rPr>
          <w:rFonts w:ascii="Times New Roman" w:eastAsia="Times New Roman" w:hAnsi="Times New Roman" w:cs="Times New Roman"/>
          <w:sz w:val="28"/>
          <w:szCs w:val="28"/>
          <w:bdr w:val="none" w:sz="0" w:space="0" w:color="auto" w:frame="1"/>
          <w:lang w:eastAsia="ru-RU"/>
        </w:rPr>
        <w:t>ғы жаңаша әді</w:t>
      </w:r>
      <w:proofErr w:type="gramStart"/>
      <w:r w:rsidRPr="00C815C6">
        <w:rPr>
          <w:rFonts w:ascii="Times New Roman" w:eastAsia="Times New Roman" w:hAnsi="Times New Roman" w:cs="Times New Roman"/>
          <w:sz w:val="28"/>
          <w:szCs w:val="28"/>
          <w:bdr w:val="none" w:sz="0" w:space="0" w:color="auto" w:frame="1"/>
          <w:lang w:eastAsia="ru-RU"/>
        </w:rPr>
        <w:t>с-т</w:t>
      </w:r>
      <w:proofErr w:type="gramEnd"/>
      <w:r w:rsidRPr="00C815C6">
        <w:rPr>
          <w:rFonts w:ascii="Times New Roman" w:eastAsia="Times New Roman" w:hAnsi="Times New Roman" w:cs="Times New Roman"/>
          <w:sz w:val="28"/>
          <w:szCs w:val="28"/>
          <w:bdr w:val="none" w:sz="0" w:space="0" w:color="auto" w:frame="1"/>
          <w:lang w:eastAsia="ru-RU"/>
        </w:rPr>
        <w:t>әсілдерді қолданады.</w:t>
      </w:r>
    </w:p>
    <w:p w:rsidR="00E838F6" w:rsidRPr="00C815C6" w:rsidRDefault="00E838F6" w:rsidP="00E838F6">
      <w:pPr>
        <w:spacing w:after="0" w:line="240" w:lineRule="auto"/>
        <w:ind w:firstLine="567"/>
        <w:jc w:val="both"/>
        <w:textAlignment w:val="baseline"/>
        <w:rPr>
          <w:rFonts w:ascii="Times New Roman" w:eastAsia="Times New Roman" w:hAnsi="Times New Roman" w:cs="Times New Roman"/>
          <w:sz w:val="28"/>
          <w:szCs w:val="28"/>
          <w:lang w:eastAsia="ru-RU"/>
        </w:rPr>
      </w:pPr>
      <w:r w:rsidRPr="00C815C6">
        <w:rPr>
          <w:rFonts w:ascii="Times New Roman" w:eastAsia="Times New Roman" w:hAnsi="Times New Roman" w:cs="Times New Roman"/>
          <w:sz w:val="28"/>
          <w:szCs w:val="28"/>
          <w:bdr w:val="none" w:sz="0" w:space="0" w:color="auto" w:frame="1"/>
          <w:lang w:eastAsia="ru-RU"/>
        </w:rPr>
        <w:t>Қазақ әдебиеттану ғылымындағы зерттеу нақтылығына әдістемелік тұ</w:t>
      </w:r>
      <w:proofErr w:type="gramStart"/>
      <w:r w:rsidRPr="00C815C6">
        <w:rPr>
          <w:rFonts w:ascii="Times New Roman" w:eastAsia="Times New Roman" w:hAnsi="Times New Roman" w:cs="Times New Roman"/>
          <w:sz w:val="28"/>
          <w:szCs w:val="28"/>
          <w:bdr w:val="none" w:sz="0" w:space="0" w:color="auto" w:frame="1"/>
          <w:lang w:eastAsia="ru-RU"/>
        </w:rPr>
        <w:t>р</w:t>
      </w:r>
      <w:proofErr w:type="gramEnd"/>
      <w:r w:rsidRPr="00C815C6">
        <w:rPr>
          <w:rFonts w:ascii="Times New Roman" w:eastAsia="Times New Roman" w:hAnsi="Times New Roman" w:cs="Times New Roman"/>
          <w:sz w:val="28"/>
          <w:szCs w:val="28"/>
          <w:bdr w:val="none" w:sz="0" w:space="0" w:color="auto" w:frame="1"/>
          <w:lang w:eastAsia="ru-RU"/>
        </w:rPr>
        <w:t>ғыдан бірқатар үлес қосқан ғалымдардың ішінен филология ғылымдарының докторы, профессор А.Л. Жовтисті бөле жара атауға болады. Отандық әдебиеттану ғылымындағы өлең сөздің құрылымдық ерекшеліктерін зерттеудің басында тұ</w:t>
      </w:r>
      <w:proofErr w:type="gramStart"/>
      <w:r w:rsidRPr="00C815C6">
        <w:rPr>
          <w:rFonts w:ascii="Times New Roman" w:eastAsia="Times New Roman" w:hAnsi="Times New Roman" w:cs="Times New Roman"/>
          <w:sz w:val="28"/>
          <w:szCs w:val="28"/>
          <w:bdr w:val="none" w:sz="0" w:space="0" w:color="auto" w:frame="1"/>
          <w:lang w:eastAsia="ru-RU"/>
        </w:rPr>
        <w:t>р</w:t>
      </w:r>
      <w:proofErr w:type="gramEnd"/>
      <w:r w:rsidRPr="00C815C6">
        <w:rPr>
          <w:rFonts w:ascii="Times New Roman" w:eastAsia="Times New Roman" w:hAnsi="Times New Roman" w:cs="Times New Roman"/>
          <w:sz w:val="28"/>
          <w:szCs w:val="28"/>
          <w:bdr w:val="none" w:sz="0" w:space="0" w:color="auto" w:frame="1"/>
          <w:lang w:eastAsia="ru-RU"/>
        </w:rPr>
        <w:t>ған ғалым, көбіне құрылымдық тәсілдің түп негізін басшылыққа алуды ұсынды.  А.Жовтистің зерттеу еңбектеріне арнайы шолу жасай отырып, әдебиеттанушы ғ</w:t>
      </w:r>
      <w:proofErr w:type="gramStart"/>
      <w:r w:rsidRPr="00C815C6">
        <w:rPr>
          <w:rFonts w:ascii="Times New Roman" w:eastAsia="Times New Roman" w:hAnsi="Times New Roman" w:cs="Times New Roman"/>
          <w:sz w:val="28"/>
          <w:szCs w:val="28"/>
          <w:bdr w:val="none" w:sz="0" w:space="0" w:color="auto" w:frame="1"/>
          <w:lang w:eastAsia="ru-RU"/>
        </w:rPr>
        <w:t>алым</w:t>
      </w:r>
      <w:proofErr w:type="gramEnd"/>
      <w:r w:rsidRPr="00C815C6">
        <w:rPr>
          <w:rFonts w:ascii="Times New Roman" w:eastAsia="Times New Roman" w:hAnsi="Times New Roman" w:cs="Times New Roman"/>
          <w:sz w:val="28"/>
          <w:szCs w:val="28"/>
          <w:bdr w:val="none" w:sz="0" w:space="0" w:color="auto" w:frame="1"/>
          <w:lang w:eastAsia="ru-RU"/>
        </w:rPr>
        <w:t xml:space="preserve"> Л.Сафронова: «Ученик Л.И. Тимофеева, А. Л. Жовтис был сторонником умеренной ветви структурализма, акцентирующей содержательность художественной формы. Его кандидатская диссертация «Емельян Пугачев» В.Я. Шишкова (отбор и творческое исследование исторического материала)» (1954) уже отражает отказ ученого от вульгарно-социологического литературоведения, апелляцию собственно к поэтике текста, основам объективного литературоведческого историзма» деп ой қорытады.</w:t>
      </w:r>
    </w:p>
    <w:p w:rsidR="00E838F6" w:rsidRPr="00C815C6" w:rsidRDefault="00E838F6" w:rsidP="00E838F6">
      <w:pPr>
        <w:spacing w:after="0" w:line="240" w:lineRule="auto"/>
        <w:ind w:firstLine="567"/>
        <w:jc w:val="both"/>
        <w:textAlignment w:val="baseline"/>
        <w:rPr>
          <w:rFonts w:ascii="Times New Roman" w:eastAsia="Times New Roman" w:hAnsi="Times New Roman" w:cs="Times New Roman"/>
          <w:sz w:val="28"/>
          <w:szCs w:val="28"/>
          <w:lang w:eastAsia="ru-RU"/>
        </w:rPr>
      </w:pPr>
      <w:r w:rsidRPr="00C815C6">
        <w:rPr>
          <w:rFonts w:ascii="Times New Roman" w:eastAsia="Times New Roman" w:hAnsi="Times New Roman" w:cs="Times New Roman"/>
          <w:sz w:val="28"/>
          <w:szCs w:val="28"/>
          <w:bdr w:val="none" w:sz="0" w:space="0" w:color="auto" w:frame="1"/>
          <w:lang w:eastAsia="ru-RU"/>
        </w:rPr>
        <w:t> А.Жовтистің ғылыми зерттеу шеңберінің аясына өлеңтанудың теориялық мәселелері, ө</w:t>
      </w:r>
      <w:proofErr w:type="gramStart"/>
      <w:r w:rsidRPr="00C815C6">
        <w:rPr>
          <w:rFonts w:ascii="Times New Roman" w:eastAsia="Times New Roman" w:hAnsi="Times New Roman" w:cs="Times New Roman"/>
          <w:sz w:val="28"/>
          <w:szCs w:val="28"/>
          <w:bdr w:val="none" w:sz="0" w:space="0" w:color="auto" w:frame="1"/>
          <w:lang w:eastAsia="ru-RU"/>
        </w:rPr>
        <w:t>лең с</w:t>
      </w:r>
      <w:proofErr w:type="gramEnd"/>
      <w:r w:rsidRPr="00C815C6">
        <w:rPr>
          <w:rFonts w:ascii="Times New Roman" w:eastAsia="Times New Roman" w:hAnsi="Times New Roman" w:cs="Times New Roman"/>
          <w:sz w:val="28"/>
          <w:szCs w:val="28"/>
          <w:bdr w:val="none" w:sz="0" w:space="0" w:color="auto" w:frame="1"/>
          <w:lang w:eastAsia="ru-RU"/>
        </w:rPr>
        <w:t>өздегі стиль мәселесі мен авторлық өзгешелік, өлең сөздің стилдік типологиясы, Мағжан Жұмабаев пен Сұлтанмахмұт Торайғыров шығармашылығы, өлең сөз бен прозаның ара қатынасы секілді мәселелер де кірді. Ғалымның және бі</w:t>
      </w:r>
      <w:proofErr w:type="gramStart"/>
      <w:r w:rsidRPr="00C815C6">
        <w:rPr>
          <w:rFonts w:ascii="Times New Roman" w:eastAsia="Times New Roman" w:hAnsi="Times New Roman" w:cs="Times New Roman"/>
          <w:sz w:val="28"/>
          <w:szCs w:val="28"/>
          <w:bdr w:val="none" w:sz="0" w:space="0" w:color="auto" w:frame="1"/>
          <w:lang w:eastAsia="ru-RU"/>
        </w:rPr>
        <w:t>р</w:t>
      </w:r>
      <w:proofErr w:type="gramEnd"/>
      <w:r w:rsidRPr="00C815C6">
        <w:rPr>
          <w:rFonts w:ascii="Times New Roman" w:eastAsia="Times New Roman" w:hAnsi="Times New Roman" w:cs="Times New Roman"/>
          <w:sz w:val="28"/>
          <w:szCs w:val="28"/>
          <w:bdr w:val="none" w:sz="0" w:space="0" w:color="auto" w:frame="1"/>
          <w:lang w:eastAsia="ru-RU"/>
        </w:rPr>
        <w:t xml:space="preserve"> маңызды зерттеу ізденісі ретінде бүгінгі әдебиеттанудың әлеуметтік қырларына, дәлірек айтсақ, иделогияның өлеңнің пішіндік ерекшеліктеріне әсері тұрғысындағы жұмыстарын айтуға болады. </w:t>
      </w:r>
    </w:p>
    <w:p w:rsidR="00E838F6" w:rsidRPr="00C815C6" w:rsidRDefault="00E838F6" w:rsidP="00E838F6">
      <w:pPr>
        <w:spacing w:after="0" w:line="240" w:lineRule="auto"/>
        <w:ind w:firstLine="567"/>
        <w:jc w:val="both"/>
        <w:textAlignment w:val="baseline"/>
        <w:rPr>
          <w:rFonts w:ascii="Times New Roman" w:eastAsia="Times New Roman" w:hAnsi="Times New Roman" w:cs="Times New Roman"/>
          <w:sz w:val="28"/>
          <w:szCs w:val="28"/>
          <w:lang w:eastAsia="ru-RU"/>
        </w:rPr>
      </w:pPr>
      <w:r w:rsidRPr="00C815C6">
        <w:rPr>
          <w:rFonts w:ascii="Times New Roman" w:eastAsia="Times New Roman" w:hAnsi="Times New Roman" w:cs="Times New Roman"/>
          <w:sz w:val="28"/>
          <w:szCs w:val="28"/>
          <w:bdr w:val="none" w:sz="0" w:space="0" w:color="auto" w:frame="1"/>
          <w:lang w:eastAsia="ru-RU"/>
        </w:rPr>
        <w:t>А. Л. Жовтистің өлеңтану саласындағы шәкірттерінің бі</w:t>
      </w:r>
      <w:proofErr w:type="gramStart"/>
      <w:r w:rsidRPr="00C815C6">
        <w:rPr>
          <w:rFonts w:ascii="Times New Roman" w:eastAsia="Times New Roman" w:hAnsi="Times New Roman" w:cs="Times New Roman"/>
          <w:sz w:val="28"/>
          <w:szCs w:val="28"/>
          <w:bdr w:val="none" w:sz="0" w:space="0" w:color="auto" w:frame="1"/>
          <w:lang w:eastAsia="ru-RU"/>
        </w:rPr>
        <w:t>р</w:t>
      </w:r>
      <w:proofErr w:type="gramEnd"/>
      <w:r w:rsidRPr="00C815C6">
        <w:rPr>
          <w:rFonts w:ascii="Times New Roman" w:eastAsia="Times New Roman" w:hAnsi="Times New Roman" w:cs="Times New Roman"/>
          <w:sz w:val="28"/>
          <w:szCs w:val="28"/>
          <w:bdr w:val="none" w:sz="0" w:space="0" w:color="auto" w:frame="1"/>
          <w:lang w:eastAsia="ru-RU"/>
        </w:rPr>
        <w:t>і ф.ғ.д., профессор Л.Л.  Бельская өз еңбектерінде олең сөзді талдаудағы құрылымдық тәсілдің жетістіктеріне сүйенеді. С.Есенин шығармашылығына арналған докторлық жұмысында Л.Бельская ақын өлеңдерінің дыбыстық құрамын структуралистік тұ</w:t>
      </w:r>
      <w:proofErr w:type="gramStart"/>
      <w:r w:rsidRPr="00C815C6">
        <w:rPr>
          <w:rFonts w:ascii="Times New Roman" w:eastAsia="Times New Roman" w:hAnsi="Times New Roman" w:cs="Times New Roman"/>
          <w:sz w:val="28"/>
          <w:szCs w:val="28"/>
          <w:bdr w:val="none" w:sz="0" w:space="0" w:color="auto" w:frame="1"/>
          <w:lang w:eastAsia="ru-RU"/>
        </w:rPr>
        <w:t>р</w:t>
      </w:r>
      <w:proofErr w:type="gramEnd"/>
      <w:r w:rsidRPr="00C815C6">
        <w:rPr>
          <w:rFonts w:ascii="Times New Roman" w:eastAsia="Times New Roman" w:hAnsi="Times New Roman" w:cs="Times New Roman"/>
          <w:sz w:val="28"/>
          <w:szCs w:val="28"/>
          <w:bdr w:val="none" w:sz="0" w:space="0" w:color="auto" w:frame="1"/>
          <w:lang w:eastAsia="ru-RU"/>
        </w:rPr>
        <w:t>ғыдан талдайды. Өлең сөздегі ұйқас, бунақ, тармақ, шумақтардың даралық қасиеті статистикалық талдау тұрғысынан дәлелденіп, С.Есениннің ақын ретіндегі жаңа бір қыры айқындалған. </w:t>
      </w:r>
    </w:p>
    <w:p w:rsidR="00E838F6" w:rsidRPr="00C815C6" w:rsidRDefault="00E838F6" w:rsidP="00E838F6">
      <w:pPr>
        <w:spacing w:after="0" w:line="240" w:lineRule="auto"/>
        <w:ind w:firstLine="567"/>
        <w:jc w:val="both"/>
        <w:textAlignment w:val="baseline"/>
        <w:rPr>
          <w:rFonts w:ascii="Times New Roman" w:eastAsia="Times New Roman" w:hAnsi="Times New Roman" w:cs="Times New Roman"/>
          <w:sz w:val="28"/>
          <w:szCs w:val="28"/>
          <w:lang w:eastAsia="ru-RU"/>
        </w:rPr>
      </w:pPr>
      <w:r w:rsidRPr="00C815C6">
        <w:rPr>
          <w:rFonts w:ascii="Times New Roman" w:eastAsia="Times New Roman" w:hAnsi="Times New Roman" w:cs="Times New Roman"/>
          <w:sz w:val="28"/>
          <w:szCs w:val="28"/>
          <w:bdr w:val="none" w:sz="0" w:space="0" w:color="auto" w:frame="1"/>
          <w:lang w:eastAsia="ru-RU"/>
        </w:rPr>
        <w:t>Ал ғалымның ақын шығармашылығының А.Пушкин, И.Бродский, О.Мандельштам т..б. секілді ақын өлеңдерімен сарындас тұстарын қарастыруы, оның көркем мәтінді тек құрылымдық тұ</w:t>
      </w:r>
      <w:proofErr w:type="gramStart"/>
      <w:r w:rsidRPr="00C815C6">
        <w:rPr>
          <w:rFonts w:ascii="Times New Roman" w:eastAsia="Times New Roman" w:hAnsi="Times New Roman" w:cs="Times New Roman"/>
          <w:sz w:val="28"/>
          <w:szCs w:val="28"/>
          <w:bdr w:val="none" w:sz="0" w:space="0" w:color="auto" w:frame="1"/>
          <w:lang w:eastAsia="ru-RU"/>
        </w:rPr>
        <w:t>р</w:t>
      </w:r>
      <w:proofErr w:type="gramEnd"/>
      <w:r w:rsidRPr="00C815C6">
        <w:rPr>
          <w:rFonts w:ascii="Times New Roman" w:eastAsia="Times New Roman" w:hAnsi="Times New Roman" w:cs="Times New Roman"/>
          <w:sz w:val="28"/>
          <w:szCs w:val="28"/>
          <w:bdr w:val="none" w:sz="0" w:space="0" w:color="auto" w:frame="1"/>
          <w:lang w:eastAsia="ru-RU"/>
        </w:rPr>
        <w:t>ғыдан емес, семантикалық тұрғыдан да қарастырғанын көрсетеді.  </w:t>
      </w:r>
    </w:p>
    <w:p w:rsidR="00E838F6" w:rsidRPr="00C815C6" w:rsidRDefault="00E838F6" w:rsidP="00E838F6">
      <w:pPr>
        <w:spacing w:after="0" w:line="240" w:lineRule="auto"/>
        <w:ind w:firstLine="567"/>
        <w:jc w:val="both"/>
        <w:textAlignment w:val="baseline"/>
        <w:rPr>
          <w:rFonts w:ascii="Times New Roman" w:eastAsia="Times New Roman" w:hAnsi="Times New Roman" w:cs="Times New Roman"/>
          <w:sz w:val="28"/>
          <w:szCs w:val="28"/>
          <w:lang w:eastAsia="ru-RU"/>
        </w:rPr>
      </w:pPr>
      <w:r w:rsidRPr="00C815C6">
        <w:rPr>
          <w:rFonts w:ascii="Times New Roman" w:eastAsia="Times New Roman" w:hAnsi="Times New Roman" w:cs="Times New Roman"/>
          <w:sz w:val="28"/>
          <w:szCs w:val="28"/>
          <w:bdr w:val="none" w:sz="0" w:space="0" w:color="auto" w:frame="1"/>
          <w:lang w:eastAsia="ru-RU"/>
        </w:rPr>
        <w:t>Ф.ғ.д., профессор С.Д. Абишеваның зертеулерін де структуралистік тәсілдің аясында қ</w:t>
      </w:r>
      <w:proofErr w:type="gramStart"/>
      <w:r w:rsidRPr="00C815C6">
        <w:rPr>
          <w:rFonts w:ascii="Times New Roman" w:eastAsia="Times New Roman" w:hAnsi="Times New Roman" w:cs="Times New Roman"/>
          <w:sz w:val="28"/>
          <w:szCs w:val="28"/>
          <w:bdr w:val="none" w:sz="0" w:space="0" w:color="auto" w:frame="1"/>
          <w:lang w:eastAsia="ru-RU"/>
        </w:rPr>
        <w:t>арастыру</w:t>
      </w:r>
      <w:proofErr w:type="gramEnd"/>
      <w:r w:rsidRPr="00C815C6">
        <w:rPr>
          <w:rFonts w:ascii="Times New Roman" w:eastAsia="Times New Roman" w:hAnsi="Times New Roman" w:cs="Times New Roman"/>
          <w:sz w:val="28"/>
          <w:szCs w:val="28"/>
          <w:bdr w:val="none" w:sz="0" w:space="0" w:color="auto" w:frame="1"/>
          <w:lang w:eastAsia="ru-RU"/>
        </w:rPr>
        <w:t>ға әбден болады. Мұның бірден – бі</w:t>
      </w:r>
      <w:proofErr w:type="gramStart"/>
      <w:r w:rsidRPr="00C815C6">
        <w:rPr>
          <w:rFonts w:ascii="Times New Roman" w:eastAsia="Times New Roman" w:hAnsi="Times New Roman" w:cs="Times New Roman"/>
          <w:sz w:val="28"/>
          <w:szCs w:val="28"/>
          <w:bdr w:val="none" w:sz="0" w:space="0" w:color="auto" w:frame="1"/>
          <w:lang w:eastAsia="ru-RU"/>
        </w:rPr>
        <w:t>р</w:t>
      </w:r>
      <w:proofErr w:type="gramEnd"/>
      <w:r w:rsidRPr="00C815C6">
        <w:rPr>
          <w:rFonts w:ascii="Times New Roman" w:eastAsia="Times New Roman" w:hAnsi="Times New Roman" w:cs="Times New Roman"/>
          <w:sz w:val="28"/>
          <w:szCs w:val="28"/>
          <w:bdr w:val="none" w:sz="0" w:space="0" w:color="auto" w:frame="1"/>
          <w:lang w:eastAsia="ru-RU"/>
        </w:rPr>
        <w:t xml:space="preserve"> дәлелі, әдебиеттанушының 2002 жылы жарық көрген «Поэтическая сестема «мир природы»: структура и семантика» атты монографиялық еңбегі. Асылында структурализм – кез – келген жүйедегі ішкі ережелердің қызметін реттейді десек, аталмыш еңбекте мұның іс – тәжірибиелік аспектісі дәлелденген. </w:t>
      </w:r>
      <w:r w:rsidRPr="00C815C6">
        <w:rPr>
          <w:rFonts w:ascii="Times New Roman" w:eastAsia="Times New Roman" w:hAnsi="Times New Roman" w:cs="Times New Roman"/>
          <w:sz w:val="28"/>
          <w:szCs w:val="28"/>
          <w:bdr w:val="none" w:sz="0" w:space="0" w:color="auto" w:frame="1"/>
          <w:lang w:eastAsia="ru-RU"/>
        </w:rPr>
        <w:lastRenderedPageBreak/>
        <w:t xml:space="preserve">С.Абишева қазақ – </w:t>
      </w:r>
      <w:proofErr w:type="gramStart"/>
      <w:r w:rsidRPr="00C815C6">
        <w:rPr>
          <w:rFonts w:ascii="Times New Roman" w:eastAsia="Times New Roman" w:hAnsi="Times New Roman" w:cs="Times New Roman"/>
          <w:sz w:val="28"/>
          <w:szCs w:val="28"/>
          <w:bdr w:val="none" w:sz="0" w:space="0" w:color="auto" w:frame="1"/>
          <w:lang w:eastAsia="ru-RU"/>
        </w:rPr>
        <w:t>орыс</w:t>
      </w:r>
      <w:proofErr w:type="gramEnd"/>
      <w:r w:rsidRPr="00C815C6">
        <w:rPr>
          <w:rFonts w:ascii="Times New Roman" w:eastAsia="Times New Roman" w:hAnsi="Times New Roman" w:cs="Times New Roman"/>
          <w:sz w:val="28"/>
          <w:szCs w:val="28"/>
          <w:bdr w:val="none" w:sz="0" w:space="0" w:color="auto" w:frame="1"/>
          <w:lang w:eastAsia="ru-RU"/>
        </w:rPr>
        <w:t xml:space="preserve"> ақындарының поэтикалық материалдарының негізінде сөз, композициялық құрылым, цикл, обрьздың жүйе секілді ұғымдардың негізінде «табиғат әлемінің» семантикалық және структуралистік сипатын талдайды. Структуралистік теорияда   әрбі</w:t>
      </w:r>
      <w:proofErr w:type="gramStart"/>
      <w:r w:rsidRPr="00C815C6">
        <w:rPr>
          <w:rFonts w:ascii="Times New Roman" w:eastAsia="Times New Roman" w:hAnsi="Times New Roman" w:cs="Times New Roman"/>
          <w:sz w:val="28"/>
          <w:szCs w:val="28"/>
          <w:bdr w:val="none" w:sz="0" w:space="0" w:color="auto" w:frame="1"/>
          <w:lang w:eastAsia="ru-RU"/>
        </w:rPr>
        <w:t>р</w:t>
      </w:r>
      <w:proofErr w:type="gramEnd"/>
      <w:r w:rsidRPr="00C815C6">
        <w:rPr>
          <w:rFonts w:ascii="Times New Roman" w:eastAsia="Times New Roman" w:hAnsi="Times New Roman" w:cs="Times New Roman"/>
          <w:sz w:val="28"/>
          <w:szCs w:val="28"/>
          <w:bdr w:val="none" w:sz="0" w:space="0" w:color="auto" w:frame="1"/>
          <w:lang w:eastAsia="ru-RU"/>
        </w:rPr>
        <w:t xml:space="preserve"> жүйе өз ішінде бірнеше жүйеге болінеді. Мұның өзі сайып келгенде шығарманың құрымдық қасиетін аша түседі. Осы тәсілді бұл еңбектің авторы табиғаттың көркемдік әлеміне теліген. Мұндай структуралистік жүйелігін тәсілі зерттеушіге ХХ ғасыр поэзиясындағы табиғатты бейнелеудегі ортақ ерешіліктерді  айқындауға, олардың құрылымдық – семантикалық  белгілерін нақ</w:t>
      </w:r>
      <w:proofErr w:type="gramStart"/>
      <w:r w:rsidRPr="00C815C6">
        <w:rPr>
          <w:rFonts w:ascii="Times New Roman" w:eastAsia="Times New Roman" w:hAnsi="Times New Roman" w:cs="Times New Roman"/>
          <w:sz w:val="28"/>
          <w:szCs w:val="28"/>
          <w:bdr w:val="none" w:sz="0" w:space="0" w:color="auto" w:frame="1"/>
          <w:lang w:eastAsia="ru-RU"/>
        </w:rPr>
        <w:t>тылау</w:t>
      </w:r>
      <w:proofErr w:type="gramEnd"/>
      <w:r w:rsidRPr="00C815C6">
        <w:rPr>
          <w:rFonts w:ascii="Times New Roman" w:eastAsia="Times New Roman" w:hAnsi="Times New Roman" w:cs="Times New Roman"/>
          <w:sz w:val="28"/>
          <w:szCs w:val="28"/>
          <w:bdr w:val="none" w:sz="0" w:space="0" w:color="auto" w:frame="1"/>
          <w:lang w:eastAsia="ru-RU"/>
        </w:rPr>
        <w:t>ға мүмкіндік бергенін айту керек. </w:t>
      </w:r>
    </w:p>
    <w:p w:rsidR="00E838F6" w:rsidRPr="00C815C6" w:rsidRDefault="00E838F6" w:rsidP="00E838F6">
      <w:pPr>
        <w:spacing w:after="0" w:line="240" w:lineRule="auto"/>
        <w:ind w:firstLine="567"/>
        <w:jc w:val="both"/>
        <w:textAlignment w:val="baseline"/>
        <w:rPr>
          <w:rFonts w:ascii="Times New Roman" w:eastAsia="Times New Roman" w:hAnsi="Times New Roman" w:cs="Times New Roman"/>
          <w:sz w:val="28"/>
          <w:szCs w:val="28"/>
          <w:lang w:eastAsia="ru-RU"/>
        </w:rPr>
      </w:pPr>
      <w:r w:rsidRPr="00C815C6">
        <w:rPr>
          <w:rFonts w:ascii="Times New Roman" w:eastAsia="Times New Roman" w:hAnsi="Times New Roman" w:cs="Times New Roman"/>
          <w:sz w:val="28"/>
          <w:szCs w:val="28"/>
          <w:bdr w:val="none" w:sz="0" w:space="0" w:color="auto" w:frame="1"/>
          <w:lang w:eastAsia="ru-RU"/>
        </w:rPr>
        <w:t>Мәтінді структуралистік  тұ</w:t>
      </w:r>
      <w:proofErr w:type="gramStart"/>
      <w:r w:rsidRPr="00C815C6">
        <w:rPr>
          <w:rFonts w:ascii="Times New Roman" w:eastAsia="Times New Roman" w:hAnsi="Times New Roman" w:cs="Times New Roman"/>
          <w:sz w:val="28"/>
          <w:szCs w:val="28"/>
          <w:bdr w:val="none" w:sz="0" w:space="0" w:color="auto" w:frame="1"/>
          <w:lang w:eastAsia="ru-RU"/>
        </w:rPr>
        <w:t>р</w:t>
      </w:r>
      <w:proofErr w:type="gramEnd"/>
      <w:r w:rsidRPr="00C815C6">
        <w:rPr>
          <w:rFonts w:ascii="Times New Roman" w:eastAsia="Times New Roman" w:hAnsi="Times New Roman" w:cs="Times New Roman"/>
          <w:sz w:val="28"/>
          <w:szCs w:val="28"/>
          <w:bdr w:val="none" w:sz="0" w:space="0" w:color="auto" w:frame="1"/>
          <w:lang w:eastAsia="ru-RU"/>
        </w:rPr>
        <w:t>ғыдан талдаудың тиімділігіне шек келтірмейтін әдебиеттанушы ретінде Х.Н.Садықовты атауға болады. Х.Н.Садықовтың 2002 жылы жарық көрген орыс тіліндегі «Әдебиет теория» оқулығы мұның бірден – бі</w:t>
      </w:r>
      <w:proofErr w:type="gramStart"/>
      <w:r w:rsidRPr="00C815C6">
        <w:rPr>
          <w:rFonts w:ascii="Times New Roman" w:eastAsia="Times New Roman" w:hAnsi="Times New Roman" w:cs="Times New Roman"/>
          <w:sz w:val="28"/>
          <w:szCs w:val="28"/>
          <w:bdr w:val="none" w:sz="0" w:space="0" w:color="auto" w:frame="1"/>
          <w:lang w:eastAsia="ru-RU"/>
        </w:rPr>
        <w:t>р</w:t>
      </w:r>
      <w:proofErr w:type="gramEnd"/>
      <w:r w:rsidRPr="00C815C6">
        <w:rPr>
          <w:rFonts w:ascii="Times New Roman" w:eastAsia="Times New Roman" w:hAnsi="Times New Roman" w:cs="Times New Roman"/>
          <w:sz w:val="28"/>
          <w:szCs w:val="28"/>
          <w:bdr w:val="none" w:sz="0" w:space="0" w:color="auto" w:frame="1"/>
          <w:lang w:eastAsia="ru-RU"/>
        </w:rPr>
        <w:t xml:space="preserve"> дәлелі деуге болады. Оқулық авторы сөз өнерінің озіндік ерекшелігін эстетикалық  жүйе ретінде қарайды. Көркем мәтіннің құрылымын әдебиеттанушы оның семантикалық ерекшелігінен жоғары қояды. Яғни, сөз өнері, ең алдымен, эстетикалық нысан (поэтика – эстетика – семиотика бірлігіндегі). Бірақ, теориялық поэтиканың дә</w:t>
      </w:r>
      <w:proofErr w:type="gramStart"/>
      <w:r w:rsidRPr="00C815C6">
        <w:rPr>
          <w:rFonts w:ascii="Times New Roman" w:eastAsia="Times New Roman" w:hAnsi="Times New Roman" w:cs="Times New Roman"/>
          <w:sz w:val="28"/>
          <w:szCs w:val="28"/>
          <w:bdr w:val="none" w:sz="0" w:space="0" w:color="auto" w:frame="1"/>
          <w:lang w:eastAsia="ru-RU"/>
        </w:rPr>
        <w:t>ст</w:t>
      </w:r>
      <w:proofErr w:type="gramEnd"/>
      <w:r w:rsidRPr="00C815C6">
        <w:rPr>
          <w:rFonts w:ascii="Times New Roman" w:eastAsia="Times New Roman" w:hAnsi="Times New Roman" w:cs="Times New Roman"/>
          <w:sz w:val="28"/>
          <w:szCs w:val="28"/>
          <w:bdr w:val="none" w:sz="0" w:space="0" w:color="auto" w:frame="1"/>
          <w:lang w:eastAsia="ru-RU"/>
        </w:rPr>
        <w:t>үрлі зерттеу еңбектерінде эстетика пәлсафалық құндылық ретінде қарастырылады. Оның материалы (материал: поэтика – риторика – стилистика) екінші кезектегі мә</w:t>
      </w:r>
      <w:proofErr w:type="gramStart"/>
      <w:r w:rsidRPr="00C815C6">
        <w:rPr>
          <w:rFonts w:ascii="Times New Roman" w:eastAsia="Times New Roman" w:hAnsi="Times New Roman" w:cs="Times New Roman"/>
          <w:sz w:val="28"/>
          <w:szCs w:val="28"/>
          <w:bdr w:val="none" w:sz="0" w:space="0" w:color="auto" w:frame="1"/>
          <w:lang w:eastAsia="ru-RU"/>
        </w:rPr>
        <w:t>селе</w:t>
      </w:r>
      <w:proofErr w:type="gramEnd"/>
      <w:r w:rsidRPr="00C815C6">
        <w:rPr>
          <w:rFonts w:ascii="Times New Roman" w:eastAsia="Times New Roman" w:hAnsi="Times New Roman" w:cs="Times New Roman"/>
          <w:sz w:val="28"/>
          <w:szCs w:val="28"/>
          <w:bdr w:val="none" w:sz="0" w:space="0" w:color="auto" w:frame="1"/>
          <w:lang w:eastAsia="ru-RU"/>
        </w:rPr>
        <w:t xml:space="preserve">. Ал, Х.Садықовтың структуралистік әдістемесі өзіне ыңғайлы тәсілді </w:t>
      </w:r>
      <w:proofErr w:type="gramStart"/>
      <w:r w:rsidRPr="00C815C6">
        <w:rPr>
          <w:rFonts w:ascii="Times New Roman" w:eastAsia="Times New Roman" w:hAnsi="Times New Roman" w:cs="Times New Roman"/>
          <w:sz w:val="28"/>
          <w:szCs w:val="28"/>
          <w:bdr w:val="none" w:sz="0" w:space="0" w:color="auto" w:frame="1"/>
          <w:lang w:eastAsia="ru-RU"/>
        </w:rPr>
        <w:t>ал</w:t>
      </w:r>
      <w:proofErr w:type="gramEnd"/>
      <w:r w:rsidRPr="00C815C6">
        <w:rPr>
          <w:rFonts w:ascii="Times New Roman" w:eastAsia="Times New Roman" w:hAnsi="Times New Roman" w:cs="Times New Roman"/>
          <w:sz w:val="28"/>
          <w:szCs w:val="28"/>
          <w:bdr w:val="none" w:sz="0" w:space="0" w:color="auto" w:frame="1"/>
          <w:lang w:eastAsia="ru-RU"/>
        </w:rPr>
        <w:t xml:space="preserve">ға тартады. Яғни, автор көркем мәтіннің мағынасынан  оның құрылымына емес, керісінше, </w:t>
      </w:r>
      <w:proofErr w:type="gramStart"/>
      <w:r w:rsidRPr="00C815C6">
        <w:rPr>
          <w:rFonts w:ascii="Times New Roman" w:eastAsia="Times New Roman" w:hAnsi="Times New Roman" w:cs="Times New Roman"/>
          <w:sz w:val="28"/>
          <w:szCs w:val="28"/>
          <w:bdr w:val="none" w:sz="0" w:space="0" w:color="auto" w:frame="1"/>
          <w:lang w:eastAsia="ru-RU"/>
        </w:rPr>
        <w:t>п</w:t>
      </w:r>
      <w:proofErr w:type="gramEnd"/>
      <w:r w:rsidRPr="00C815C6">
        <w:rPr>
          <w:rFonts w:ascii="Times New Roman" w:eastAsia="Times New Roman" w:hAnsi="Times New Roman" w:cs="Times New Roman"/>
          <w:sz w:val="28"/>
          <w:szCs w:val="28"/>
          <w:bdr w:val="none" w:sz="0" w:space="0" w:color="auto" w:frame="1"/>
          <w:lang w:eastAsia="ru-RU"/>
        </w:rPr>
        <w:t>ішіннен мазмұнға қарай талдайды.</w:t>
      </w:r>
    </w:p>
    <w:p w:rsidR="00E838F6" w:rsidRPr="00C815C6" w:rsidRDefault="00E838F6" w:rsidP="00E838F6">
      <w:pPr>
        <w:spacing w:after="0" w:line="240" w:lineRule="auto"/>
        <w:ind w:firstLine="567"/>
        <w:jc w:val="both"/>
        <w:textAlignment w:val="baseline"/>
        <w:rPr>
          <w:rFonts w:ascii="Times New Roman" w:eastAsia="Times New Roman" w:hAnsi="Times New Roman" w:cs="Times New Roman"/>
          <w:sz w:val="28"/>
          <w:szCs w:val="28"/>
          <w:lang w:eastAsia="ru-RU"/>
        </w:rPr>
      </w:pPr>
      <w:r w:rsidRPr="00C815C6">
        <w:rPr>
          <w:rFonts w:ascii="Times New Roman" w:eastAsia="Times New Roman" w:hAnsi="Times New Roman" w:cs="Times New Roman"/>
          <w:sz w:val="28"/>
          <w:szCs w:val="28"/>
          <w:bdr w:val="none" w:sz="0" w:space="0" w:color="auto" w:frame="1"/>
          <w:lang w:eastAsia="ru-RU"/>
        </w:rPr>
        <w:t xml:space="preserve">Структуралистік поэтиканың аясында жұмыс жасап жүрген келесі әдебиеттанушы – А.Е.Құлымбетова. А.Құлымбетова мәтінді жүйелі талдау мектебінің </w:t>
      </w:r>
      <w:proofErr w:type="gramStart"/>
      <w:r w:rsidRPr="00C815C6">
        <w:rPr>
          <w:rFonts w:ascii="Times New Roman" w:eastAsia="Times New Roman" w:hAnsi="Times New Roman" w:cs="Times New Roman"/>
          <w:sz w:val="28"/>
          <w:szCs w:val="28"/>
          <w:bdr w:val="none" w:sz="0" w:space="0" w:color="auto" w:frame="1"/>
          <w:lang w:eastAsia="ru-RU"/>
        </w:rPr>
        <w:t>ок</w:t>
      </w:r>
      <w:proofErr w:type="gramEnd"/>
      <w:r w:rsidRPr="00C815C6">
        <w:rPr>
          <w:rFonts w:ascii="Times New Roman" w:eastAsia="Times New Roman" w:hAnsi="Times New Roman" w:cs="Times New Roman"/>
          <w:sz w:val="28"/>
          <w:szCs w:val="28"/>
          <w:bdr w:val="none" w:sz="0" w:space="0" w:color="auto" w:frame="1"/>
          <w:lang w:eastAsia="ru-RU"/>
        </w:rPr>
        <w:t xml:space="preserve">ілі. Әдебиеттанушы ең алдымен, көркем мәтінің пішіндік пәм мағыналық қасиетін ашуда жүйелі әдіс – тәсілдерді дамытады. Мәтіндегі </w:t>
      </w:r>
      <w:proofErr w:type="gramStart"/>
      <w:r w:rsidRPr="00C815C6">
        <w:rPr>
          <w:rFonts w:ascii="Times New Roman" w:eastAsia="Times New Roman" w:hAnsi="Times New Roman" w:cs="Times New Roman"/>
          <w:sz w:val="28"/>
          <w:szCs w:val="28"/>
          <w:bdr w:val="none" w:sz="0" w:space="0" w:color="auto" w:frame="1"/>
          <w:lang w:eastAsia="ru-RU"/>
        </w:rPr>
        <w:t>п</w:t>
      </w:r>
      <w:proofErr w:type="gramEnd"/>
      <w:r w:rsidRPr="00C815C6">
        <w:rPr>
          <w:rFonts w:ascii="Times New Roman" w:eastAsia="Times New Roman" w:hAnsi="Times New Roman" w:cs="Times New Roman"/>
          <w:sz w:val="28"/>
          <w:szCs w:val="28"/>
          <w:bdr w:val="none" w:sz="0" w:space="0" w:color="auto" w:frame="1"/>
          <w:lang w:eastAsia="ru-RU"/>
        </w:rPr>
        <w:t>ішіндік және мағыналық қызметтегі хронотоптың орны мен оның өзіндік өнер жүйесіндегі ағымдық құндылығы кезеңдік белгі ретінде қарастырылып, жүйенің жалғастығы нәтижесінде белгіленеді. </w:t>
      </w:r>
    </w:p>
    <w:p w:rsidR="00E838F6" w:rsidRPr="00C815C6" w:rsidRDefault="00E838F6" w:rsidP="00E838F6">
      <w:pPr>
        <w:spacing w:after="0" w:line="240" w:lineRule="auto"/>
        <w:ind w:firstLine="567"/>
        <w:jc w:val="both"/>
        <w:textAlignment w:val="baseline"/>
        <w:rPr>
          <w:rFonts w:ascii="Times New Roman" w:eastAsia="Times New Roman" w:hAnsi="Times New Roman" w:cs="Times New Roman"/>
          <w:sz w:val="28"/>
          <w:szCs w:val="28"/>
          <w:lang w:eastAsia="ru-RU"/>
        </w:rPr>
      </w:pPr>
      <w:r w:rsidRPr="00C815C6">
        <w:rPr>
          <w:rFonts w:ascii="Times New Roman" w:eastAsia="Times New Roman" w:hAnsi="Times New Roman" w:cs="Times New Roman"/>
          <w:sz w:val="28"/>
          <w:szCs w:val="28"/>
          <w:bdr w:val="none" w:sz="0" w:space="0" w:color="auto" w:frame="1"/>
          <w:lang w:eastAsia="ru-RU"/>
        </w:rPr>
        <w:t>А.Е. Кулумбетова  «Стиль казахского рассказа и повести» (1993), және      «Системный анализ художественного произведения» (1997) жылы атты монографиялардың авторы М.Бахтиннің хронотоп ұғымы бойынша әдебиеттанушы стилдің спецификасына үңіледі. Стильдегі жүйе, және стилдің ағымдық санадағы құрылымдық қасиеті және зера зерттеу нысаны еті</w:t>
      </w:r>
      <w:proofErr w:type="gramStart"/>
      <w:r w:rsidRPr="00C815C6">
        <w:rPr>
          <w:rFonts w:ascii="Times New Roman" w:eastAsia="Times New Roman" w:hAnsi="Times New Roman" w:cs="Times New Roman"/>
          <w:sz w:val="28"/>
          <w:szCs w:val="28"/>
          <w:bdr w:val="none" w:sz="0" w:space="0" w:color="auto" w:frame="1"/>
          <w:lang w:eastAsia="ru-RU"/>
        </w:rPr>
        <w:t>п</w:t>
      </w:r>
      <w:proofErr w:type="gramEnd"/>
      <w:r w:rsidRPr="00C815C6">
        <w:rPr>
          <w:rFonts w:ascii="Times New Roman" w:eastAsia="Times New Roman" w:hAnsi="Times New Roman" w:cs="Times New Roman"/>
          <w:sz w:val="28"/>
          <w:szCs w:val="28"/>
          <w:bdr w:val="none" w:sz="0" w:space="0" w:color="auto" w:frame="1"/>
          <w:lang w:eastAsia="ru-RU"/>
        </w:rPr>
        <w:t xml:space="preserve"> алынған. </w:t>
      </w:r>
    </w:p>
    <w:p w:rsidR="00E838F6" w:rsidRPr="00C815C6" w:rsidRDefault="00E838F6" w:rsidP="00E838F6">
      <w:pPr>
        <w:spacing w:after="0" w:line="240" w:lineRule="auto"/>
        <w:ind w:firstLine="567"/>
        <w:jc w:val="both"/>
        <w:textAlignment w:val="baseline"/>
        <w:rPr>
          <w:rFonts w:ascii="Times New Roman" w:eastAsia="Times New Roman" w:hAnsi="Times New Roman" w:cs="Times New Roman"/>
          <w:sz w:val="28"/>
          <w:szCs w:val="28"/>
          <w:lang w:eastAsia="ru-RU"/>
        </w:rPr>
      </w:pPr>
      <w:r w:rsidRPr="00C815C6">
        <w:rPr>
          <w:rFonts w:ascii="Times New Roman" w:eastAsia="Times New Roman" w:hAnsi="Times New Roman" w:cs="Times New Roman"/>
          <w:sz w:val="28"/>
          <w:szCs w:val="28"/>
          <w:bdr w:val="none" w:sz="0" w:space="0" w:color="auto" w:frame="1"/>
          <w:lang w:eastAsia="ru-RU"/>
        </w:rPr>
        <w:t xml:space="preserve">Эпикалық жанырлардың түрлерін ғылым, олардың  хроноптық қасиетіне қарай </w:t>
      </w:r>
      <w:proofErr w:type="gramStart"/>
      <w:r w:rsidRPr="00C815C6">
        <w:rPr>
          <w:rFonts w:ascii="Times New Roman" w:eastAsia="Times New Roman" w:hAnsi="Times New Roman" w:cs="Times New Roman"/>
          <w:sz w:val="28"/>
          <w:szCs w:val="28"/>
          <w:bdr w:val="none" w:sz="0" w:space="0" w:color="auto" w:frame="1"/>
          <w:lang w:eastAsia="ru-RU"/>
        </w:rPr>
        <w:t>ашу</w:t>
      </w:r>
      <w:proofErr w:type="gramEnd"/>
      <w:r w:rsidRPr="00C815C6">
        <w:rPr>
          <w:rFonts w:ascii="Times New Roman" w:eastAsia="Times New Roman" w:hAnsi="Times New Roman" w:cs="Times New Roman"/>
          <w:sz w:val="28"/>
          <w:szCs w:val="28"/>
          <w:bdr w:val="none" w:sz="0" w:space="0" w:color="auto" w:frame="1"/>
          <w:lang w:eastAsia="ru-RU"/>
        </w:rPr>
        <w:t>ға талпынады. </w:t>
      </w:r>
    </w:p>
    <w:p w:rsidR="00E838F6" w:rsidRPr="00C815C6" w:rsidRDefault="00E838F6" w:rsidP="00E838F6">
      <w:pPr>
        <w:spacing w:after="0" w:line="240" w:lineRule="auto"/>
        <w:ind w:firstLine="567"/>
        <w:jc w:val="both"/>
        <w:textAlignment w:val="baseline"/>
        <w:rPr>
          <w:rFonts w:ascii="Times New Roman" w:eastAsia="Times New Roman" w:hAnsi="Times New Roman" w:cs="Times New Roman"/>
          <w:sz w:val="28"/>
          <w:szCs w:val="28"/>
          <w:lang w:eastAsia="ru-RU"/>
        </w:rPr>
      </w:pPr>
      <w:r w:rsidRPr="00C815C6">
        <w:rPr>
          <w:rFonts w:ascii="Times New Roman" w:eastAsia="Times New Roman" w:hAnsi="Times New Roman" w:cs="Times New Roman"/>
          <w:sz w:val="28"/>
          <w:szCs w:val="28"/>
          <w:bdr w:val="none" w:sz="0" w:space="0" w:color="auto" w:frame="1"/>
          <w:lang w:eastAsia="ru-RU"/>
        </w:rPr>
        <w:t>Отандық әдебиеттану ғылымында біз қарастырып отырған зерттеу тәсілдері толықтай болмаса да, олардың тиімді элементтері мен прагматикалық механизмдері кеңінен қолданылып келеді. Осы ретте симвология саласына қалам тартып жүрген ф. ғ. д, профессор Б. А. Жетпіспаеваның ежелгі түркі дүниесінің әдебиетін семиотикалық тәсіл арқылы саралайды. Әрбі</w:t>
      </w:r>
      <w:proofErr w:type="gramStart"/>
      <w:r w:rsidRPr="00C815C6">
        <w:rPr>
          <w:rFonts w:ascii="Times New Roman" w:eastAsia="Times New Roman" w:hAnsi="Times New Roman" w:cs="Times New Roman"/>
          <w:sz w:val="28"/>
          <w:szCs w:val="28"/>
          <w:bdr w:val="none" w:sz="0" w:space="0" w:color="auto" w:frame="1"/>
          <w:lang w:eastAsia="ru-RU"/>
        </w:rPr>
        <w:t>р</w:t>
      </w:r>
      <w:proofErr w:type="gramEnd"/>
      <w:r w:rsidRPr="00C815C6">
        <w:rPr>
          <w:rFonts w:ascii="Times New Roman" w:eastAsia="Times New Roman" w:hAnsi="Times New Roman" w:cs="Times New Roman"/>
          <w:sz w:val="28"/>
          <w:szCs w:val="28"/>
          <w:bdr w:val="none" w:sz="0" w:space="0" w:color="auto" w:frame="1"/>
          <w:lang w:eastAsia="ru-RU"/>
        </w:rPr>
        <w:t xml:space="preserve"> ұлтың тарихынан сыр шертер, ә</w:t>
      </w:r>
      <w:proofErr w:type="gramStart"/>
      <w:r w:rsidRPr="00C815C6">
        <w:rPr>
          <w:rFonts w:ascii="Times New Roman" w:eastAsia="Times New Roman" w:hAnsi="Times New Roman" w:cs="Times New Roman"/>
          <w:sz w:val="28"/>
          <w:szCs w:val="28"/>
          <w:bdr w:val="none" w:sz="0" w:space="0" w:color="auto" w:frame="1"/>
          <w:lang w:eastAsia="ru-RU"/>
        </w:rPr>
        <w:t>р</w:t>
      </w:r>
      <w:proofErr w:type="gramEnd"/>
      <w:r w:rsidRPr="00C815C6">
        <w:rPr>
          <w:rFonts w:ascii="Times New Roman" w:eastAsia="Times New Roman" w:hAnsi="Times New Roman" w:cs="Times New Roman"/>
          <w:sz w:val="28"/>
          <w:szCs w:val="28"/>
          <w:bdr w:val="none" w:sz="0" w:space="0" w:color="auto" w:frame="1"/>
          <w:lang w:eastAsia="ru-RU"/>
        </w:rPr>
        <w:t xml:space="preserve">і сыр шертіп қана </w:t>
      </w:r>
      <w:r w:rsidRPr="00C815C6">
        <w:rPr>
          <w:rFonts w:ascii="Times New Roman" w:eastAsia="Times New Roman" w:hAnsi="Times New Roman" w:cs="Times New Roman"/>
          <w:sz w:val="28"/>
          <w:szCs w:val="28"/>
          <w:bdr w:val="none" w:sz="0" w:space="0" w:color="auto" w:frame="1"/>
          <w:lang w:eastAsia="ru-RU"/>
        </w:rPr>
        <w:lastRenderedPageBreak/>
        <w:t>қоймай ұлттың белгілі бір құндылықтар жүйесін қалыптастырар мәдени генезистік тұрақты танымдық өлшемдері болады. Көне әдебиет үлгілерін талдауда шығарманың тарихи негізін білу аса маңызды шарттардың бі</w:t>
      </w:r>
      <w:proofErr w:type="gramStart"/>
      <w:r w:rsidRPr="00C815C6">
        <w:rPr>
          <w:rFonts w:ascii="Times New Roman" w:eastAsia="Times New Roman" w:hAnsi="Times New Roman" w:cs="Times New Roman"/>
          <w:sz w:val="28"/>
          <w:szCs w:val="28"/>
          <w:bdr w:val="none" w:sz="0" w:space="0" w:color="auto" w:frame="1"/>
          <w:lang w:eastAsia="ru-RU"/>
        </w:rPr>
        <w:t>р</w:t>
      </w:r>
      <w:proofErr w:type="gramEnd"/>
      <w:r w:rsidRPr="00C815C6">
        <w:rPr>
          <w:rFonts w:ascii="Times New Roman" w:eastAsia="Times New Roman" w:hAnsi="Times New Roman" w:cs="Times New Roman"/>
          <w:sz w:val="28"/>
          <w:szCs w:val="28"/>
          <w:bdr w:val="none" w:sz="0" w:space="0" w:color="auto" w:frame="1"/>
          <w:lang w:eastAsia="ru-RU"/>
        </w:rPr>
        <w:t>і болып табылады. Себебі автордың шығарманы тудыру барысында бастапқы стратегиясы туындының өне бойында әркез оқырманға әсер еті</w:t>
      </w:r>
      <w:proofErr w:type="gramStart"/>
      <w:r w:rsidRPr="00C815C6">
        <w:rPr>
          <w:rFonts w:ascii="Times New Roman" w:eastAsia="Times New Roman" w:hAnsi="Times New Roman" w:cs="Times New Roman"/>
          <w:sz w:val="28"/>
          <w:szCs w:val="28"/>
          <w:bdr w:val="none" w:sz="0" w:space="0" w:color="auto" w:frame="1"/>
          <w:lang w:eastAsia="ru-RU"/>
        </w:rPr>
        <w:t>п</w:t>
      </w:r>
      <w:proofErr w:type="gramEnd"/>
      <w:r w:rsidRPr="00C815C6">
        <w:rPr>
          <w:rFonts w:ascii="Times New Roman" w:eastAsia="Times New Roman" w:hAnsi="Times New Roman" w:cs="Times New Roman"/>
          <w:sz w:val="28"/>
          <w:szCs w:val="28"/>
          <w:bdr w:val="none" w:sz="0" w:space="0" w:color="auto" w:frame="1"/>
          <w:lang w:eastAsia="ru-RU"/>
        </w:rPr>
        <w:t xml:space="preserve"> отырады. Әдеби жәдігерлердің  пайда болу дәуірі көне болған сайын шығарманың өзі  және авторы жайлы сенімді мәліметтер табу қиынға соғады. Ал семиотикалық зерттеу тәсілі ең алдымен зерттеу нысанын диахрониалық тұ</w:t>
      </w:r>
      <w:proofErr w:type="gramStart"/>
      <w:r w:rsidRPr="00C815C6">
        <w:rPr>
          <w:rFonts w:ascii="Times New Roman" w:eastAsia="Times New Roman" w:hAnsi="Times New Roman" w:cs="Times New Roman"/>
          <w:sz w:val="28"/>
          <w:szCs w:val="28"/>
          <w:bdr w:val="none" w:sz="0" w:space="0" w:color="auto" w:frame="1"/>
          <w:lang w:eastAsia="ru-RU"/>
        </w:rPr>
        <w:t>р</w:t>
      </w:r>
      <w:proofErr w:type="gramEnd"/>
      <w:r w:rsidRPr="00C815C6">
        <w:rPr>
          <w:rFonts w:ascii="Times New Roman" w:eastAsia="Times New Roman" w:hAnsi="Times New Roman" w:cs="Times New Roman"/>
          <w:sz w:val="28"/>
          <w:szCs w:val="28"/>
          <w:bdr w:val="none" w:sz="0" w:space="0" w:color="auto" w:frame="1"/>
          <w:lang w:eastAsia="ru-RU"/>
        </w:rPr>
        <w:t xml:space="preserve">ғыдан саралай отырып, оның ортақ таңбалар түйесіндегі орнын айқындап береді. Бұл ғалымның негізі ұстанымына зерттеу жұмысының қорытындысына қаншалықты әсер етеді? </w:t>
      </w:r>
      <w:proofErr w:type="gramStart"/>
      <w:r w:rsidRPr="00C815C6">
        <w:rPr>
          <w:rFonts w:ascii="Times New Roman" w:eastAsia="Times New Roman" w:hAnsi="Times New Roman" w:cs="Times New Roman"/>
          <w:sz w:val="28"/>
          <w:szCs w:val="28"/>
          <w:bdr w:val="none" w:sz="0" w:space="0" w:color="auto" w:frame="1"/>
          <w:lang w:eastAsia="ru-RU"/>
        </w:rPr>
        <w:t>Ол жағы әдебиеттанушының еншісінде яғни ол материал мен оған қолданылған зерттеу тәсілдерінің ара салмағын байыпты түрде реттеуге тура келеді. Қазақ әдебиетінің материалы негізінде жазылған Б. Жетпіспаеваның «символ в движении литературы» атты докторлық монографиясы көшпенділердің сөз өнеріндегі символистік ойлау ж</w:t>
      </w:r>
      <w:proofErr w:type="gramEnd"/>
      <w:r w:rsidRPr="00C815C6">
        <w:rPr>
          <w:rFonts w:ascii="Times New Roman" w:eastAsia="Times New Roman" w:hAnsi="Times New Roman" w:cs="Times New Roman"/>
          <w:sz w:val="28"/>
          <w:szCs w:val="28"/>
          <w:bdr w:val="none" w:sz="0" w:space="0" w:color="auto" w:frame="1"/>
          <w:lang w:eastAsia="ru-RU"/>
        </w:rPr>
        <w:t>үйесін  саралайды. Асылында бұл бүкіләлемдік әдеби процесс пен ұлттық көркем сөздің төл сипатының тоғысқан тұсындағы аса маңзды мә</w:t>
      </w:r>
      <w:proofErr w:type="gramStart"/>
      <w:r w:rsidRPr="00C815C6">
        <w:rPr>
          <w:rFonts w:ascii="Times New Roman" w:eastAsia="Times New Roman" w:hAnsi="Times New Roman" w:cs="Times New Roman"/>
          <w:sz w:val="28"/>
          <w:szCs w:val="28"/>
          <w:bdr w:val="none" w:sz="0" w:space="0" w:color="auto" w:frame="1"/>
          <w:lang w:eastAsia="ru-RU"/>
        </w:rPr>
        <w:t>селе</w:t>
      </w:r>
      <w:proofErr w:type="gramEnd"/>
      <w:r w:rsidRPr="00C815C6">
        <w:rPr>
          <w:rFonts w:ascii="Times New Roman" w:eastAsia="Times New Roman" w:hAnsi="Times New Roman" w:cs="Times New Roman"/>
          <w:sz w:val="28"/>
          <w:szCs w:val="28"/>
          <w:bdr w:val="none" w:sz="0" w:space="0" w:color="auto" w:frame="1"/>
          <w:lang w:eastAsia="ru-RU"/>
        </w:rPr>
        <w:t>. </w:t>
      </w:r>
    </w:p>
    <w:p w:rsidR="00E838F6" w:rsidRPr="00C815C6" w:rsidRDefault="00E838F6" w:rsidP="00E838F6">
      <w:pPr>
        <w:spacing w:after="0" w:line="240" w:lineRule="auto"/>
        <w:ind w:firstLine="567"/>
        <w:jc w:val="both"/>
        <w:textAlignment w:val="baseline"/>
        <w:rPr>
          <w:rFonts w:ascii="Times New Roman" w:eastAsia="Times New Roman" w:hAnsi="Times New Roman" w:cs="Times New Roman"/>
          <w:sz w:val="28"/>
          <w:szCs w:val="28"/>
          <w:lang w:eastAsia="ru-RU"/>
        </w:rPr>
      </w:pPr>
      <w:r w:rsidRPr="00C815C6">
        <w:rPr>
          <w:rFonts w:ascii="Times New Roman" w:eastAsia="Times New Roman" w:hAnsi="Times New Roman" w:cs="Times New Roman"/>
          <w:sz w:val="28"/>
          <w:szCs w:val="28"/>
          <w:bdr w:val="none" w:sz="0" w:space="0" w:color="auto" w:frame="1"/>
          <w:lang w:eastAsia="ru-RU"/>
        </w:rPr>
        <w:t>Тарихын мифологиялық ұғым-түсініктер мен образды ойлау ерекшелігінен тартатын түркі жұртының әдеби жәдігерлерін бүгінгі әдебиеттегі жаңаша тәсілдермен зерттеудің тиімділігін уақыт дәлелдеп берді. </w:t>
      </w:r>
    </w:p>
    <w:p w:rsidR="00E838F6" w:rsidRPr="00C815C6" w:rsidRDefault="00E838F6" w:rsidP="00E838F6">
      <w:pPr>
        <w:spacing w:after="0" w:line="240" w:lineRule="auto"/>
        <w:ind w:firstLine="567"/>
        <w:jc w:val="both"/>
        <w:textAlignment w:val="baseline"/>
        <w:rPr>
          <w:rFonts w:ascii="Times New Roman" w:eastAsia="Times New Roman" w:hAnsi="Times New Roman" w:cs="Times New Roman"/>
          <w:sz w:val="28"/>
          <w:szCs w:val="28"/>
          <w:lang w:eastAsia="ru-RU"/>
        </w:rPr>
      </w:pPr>
      <w:r w:rsidRPr="00C815C6">
        <w:rPr>
          <w:rFonts w:ascii="Times New Roman" w:eastAsia="Times New Roman" w:hAnsi="Times New Roman" w:cs="Times New Roman"/>
          <w:sz w:val="28"/>
          <w:szCs w:val="28"/>
          <w:bdr w:val="none" w:sz="0" w:space="0" w:color="auto" w:frame="1"/>
          <w:lang w:eastAsia="ru-RU"/>
        </w:rPr>
        <w:t>Көркем мәтіндегі күрделі «таңбалар жүйесін» прагматикалық мақсұтқа жеңді</w:t>
      </w:r>
      <w:proofErr w:type="gramStart"/>
      <w:r w:rsidRPr="00C815C6">
        <w:rPr>
          <w:rFonts w:ascii="Times New Roman" w:eastAsia="Times New Roman" w:hAnsi="Times New Roman" w:cs="Times New Roman"/>
          <w:sz w:val="28"/>
          <w:szCs w:val="28"/>
          <w:bdr w:val="none" w:sz="0" w:space="0" w:color="auto" w:frame="1"/>
          <w:lang w:eastAsia="ru-RU"/>
        </w:rPr>
        <w:t>р</w:t>
      </w:r>
      <w:proofErr w:type="gramEnd"/>
      <w:r w:rsidRPr="00C815C6">
        <w:rPr>
          <w:rFonts w:ascii="Times New Roman" w:eastAsia="Times New Roman" w:hAnsi="Times New Roman" w:cs="Times New Roman"/>
          <w:sz w:val="28"/>
          <w:szCs w:val="28"/>
          <w:bdr w:val="none" w:sz="0" w:space="0" w:color="auto" w:frame="1"/>
          <w:lang w:eastAsia="ru-RU"/>
        </w:rPr>
        <w:t>іп айқындап беру – тәуелсіз кезеңіндегі әдебиеттанудың бірден-бір ұстанымына айналды. Мәселен, ауыз әдебиетінің үлгілерін алсақ, ондағы мағыналық тереңдік (герменевтикалық тәсілді қажет ететін), құрылымдық қасиеттің феномендік белгілері (структуралистік тәсілді қажет етеді), асыл сөздің түрлі деңгейдегі кодтары (семиотикалық зерттеу тәсілдеріне әбден негіз бола алады) бә</w:t>
      </w:r>
      <w:proofErr w:type="gramStart"/>
      <w:r w:rsidRPr="00C815C6">
        <w:rPr>
          <w:rFonts w:ascii="Times New Roman" w:eastAsia="Times New Roman" w:hAnsi="Times New Roman" w:cs="Times New Roman"/>
          <w:sz w:val="28"/>
          <w:szCs w:val="28"/>
          <w:bdr w:val="none" w:sz="0" w:space="0" w:color="auto" w:frame="1"/>
          <w:lang w:eastAsia="ru-RU"/>
        </w:rPr>
        <w:t>р</w:t>
      </w:r>
      <w:proofErr w:type="gramEnd"/>
      <w:r w:rsidRPr="00C815C6">
        <w:rPr>
          <w:rFonts w:ascii="Times New Roman" w:eastAsia="Times New Roman" w:hAnsi="Times New Roman" w:cs="Times New Roman"/>
          <w:sz w:val="28"/>
          <w:szCs w:val="28"/>
          <w:bdr w:val="none" w:sz="0" w:space="0" w:color="auto" w:frame="1"/>
          <w:lang w:eastAsia="ru-RU"/>
        </w:rPr>
        <w:t>і бәрі жиылып келі</w:t>
      </w:r>
      <w:proofErr w:type="gramStart"/>
      <w:r w:rsidRPr="00C815C6">
        <w:rPr>
          <w:rFonts w:ascii="Times New Roman" w:eastAsia="Times New Roman" w:hAnsi="Times New Roman" w:cs="Times New Roman"/>
          <w:sz w:val="28"/>
          <w:szCs w:val="28"/>
          <w:bdr w:val="none" w:sz="0" w:space="0" w:color="auto" w:frame="1"/>
          <w:lang w:eastAsia="ru-RU"/>
        </w:rPr>
        <w:t>п</w:t>
      </w:r>
      <w:proofErr w:type="gramEnd"/>
      <w:r w:rsidRPr="00C815C6">
        <w:rPr>
          <w:rFonts w:ascii="Times New Roman" w:eastAsia="Times New Roman" w:hAnsi="Times New Roman" w:cs="Times New Roman"/>
          <w:sz w:val="28"/>
          <w:szCs w:val="28"/>
          <w:bdr w:val="none" w:sz="0" w:space="0" w:color="auto" w:frame="1"/>
          <w:lang w:eastAsia="ru-RU"/>
        </w:rPr>
        <w:t>, ұлттық сөз өнеріне деген жаңаша әдістемелік зерттеу үлгілерін қажет ететіндігінен хабар береді. Әрине, болашақта бір жүйеге бағындырылатын мұндай тәсіл әлемдік әдебиеттанудағы аталмыш зерттеу тәсілдерімен қосыла күрделі синтез тұрғысында өмір сүруге мәжбү</w:t>
      </w:r>
      <w:proofErr w:type="gramStart"/>
      <w:r w:rsidRPr="00C815C6">
        <w:rPr>
          <w:rFonts w:ascii="Times New Roman" w:eastAsia="Times New Roman" w:hAnsi="Times New Roman" w:cs="Times New Roman"/>
          <w:sz w:val="28"/>
          <w:szCs w:val="28"/>
          <w:bdr w:val="none" w:sz="0" w:space="0" w:color="auto" w:frame="1"/>
          <w:lang w:eastAsia="ru-RU"/>
        </w:rPr>
        <w:t>р</w:t>
      </w:r>
      <w:proofErr w:type="gramEnd"/>
      <w:r w:rsidRPr="00C815C6">
        <w:rPr>
          <w:rFonts w:ascii="Times New Roman" w:eastAsia="Times New Roman" w:hAnsi="Times New Roman" w:cs="Times New Roman"/>
          <w:sz w:val="28"/>
          <w:szCs w:val="28"/>
          <w:bdr w:val="none" w:sz="0" w:space="0" w:color="auto" w:frame="1"/>
          <w:lang w:eastAsia="ru-RU"/>
        </w:rPr>
        <w:t xml:space="preserve"> болуда.</w:t>
      </w:r>
    </w:p>
    <w:p w:rsidR="00E838F6" w:rsidRPr="00C815C6" w:rsidRDefault="00E838F6" w:rsidP="00E838F6">
      <w:pPr>
        <w:spacing w:after="0" w:line="240" w:lineRule="auto"/>
        <w:ind w:firstLine="567"/>
        <w:jc w:val="both"/>
        <w:textAlignment w:val="baseline"/>
        <w:rPr>
          <w:rFonts w:ascii="Times New Roman" w:eastAsia="Times New Roman" w:hAnsi="Times New Roman" w:cs="Times New Roman"/>
          <w:sz w:val="28"/>
          <w:szCs w:val="28"/>
          <w:lang w:eastAsia="ru-RU"/>
        </w:rPr>
      </w:pPr>
      <w:r w:rsidRPr="00C815C6">
        <w:rPr>
          <w:rFonts w:ascii="Times New Roman" w:eastAsia="Times New Roman" w:hAnsi="Times New Roman" w:cs="Times New Roman"/>
          <w:sz w:val="28"/>
          <w:szCs w:val="28"/>
          <w:bdr w:val="none" w:sz="0" w:space="0" w:color="auto" w:frame="1"/>
          <w:lang w:eastAsia="ru-RU"/>
        </w:rPr>
        <w:t xml:space="preserve">Көркем сөздің осындай күрделі </w:t>
      </w:r>
      <w:proofErr w:type="gramStart"/>
      <w:r w:rsidRPr="00C815C6">
        <w:rPr>
          <w:rFonts w:ascii="Times New Roman" w:eastAsia="Times New Roman" w:hAnsi="Times New Roman" w:cs="Times New Roman"/>
          <w:sz w:val="28"/>
          <w:szCs w:val="28"/>
          <w:bdr w:val="none" w:sz="0" w:space="0" w:color="auto" w:frame="1"/>
          <w:lang w:eastAsia="ru-RU"/>
        </w:rPr>
        <w:t>айтыс-тартыс</w:t>
      </w:r>
      <w:proofErr w:type="gramEnd"/>
      <w:r w:rsidRPr="00C815C6">
        <w:rPr>
          <w:rFonts w:ascii="Times New Roman" w:eastAsia="Times New Roman" w:hAnsi="Times New Roman" w:cs="Times New Roman"/>
          <w:sz w:val="28"/>
          <w:szCs w:val="28"/>
          <w:bdr w:val="none" w:sz="0" w:space="0" w:color="auto" w:frame="1"/>
          <w:lang w:eastAsia="ru-RU"/>
        </w:rPr>
        <w:t>қа құрылған (драматизмге) қасиетін саралау ф.ғ.д., профессор Т.Ұ.Есембековтің зерттеулерінде айқын байқалады. Т.Ұ. Есембеков көркем мәтінді саралаудың структуралистік, постструктуралистік, психоаналитикалық, постмодернистік зерттеу тәсілдерінің әдістемелі</w:t>
      </w:r>
      <w:proofErr w:type="gramStart"/>
      <w:r w:rsidRPr="00C815C6">
        <w:rPr>
          <w:rFonts w:ascii="Times New Roman" w:eastAsia="Times New Roman" w:hAnsi="Times New Roman" w:cs="Times New Roman"/>
          <w:sz w:val="28"/>
          <w:szCs w:val="28"/>
          <w:bdr w:val="none" w:sz="0" w:space="0" w:color="auto" w:frame="1"/>
          <w:lang w:eastAsia="ru-RU"/>
        </w:rPr>
        <w:t>к</w:t>
      </w:r>
      <w:proofErr w:type="gramEnd"/>
      <w:r w:rsidRPr="00C815C6">
        <w:rPr>
          <w:rFonts w:ascii="Times New Roman" w:eastAsia="Times New Roman" w:hAnsi="Times New Roman" w:cs="Times New Roman"/>
          <w:sz w:val="28"/>
          <w:szCs w:val="28"/>
          <w:bdr w:val="none" w:sz="0" w:space="0" w:color="auto" w:frame="1"/>
          <w:lang w:eastAsia="ru-RU"/>
        </w:rPr>
        <w:t xml:space="preserve"> базаларына сүйене отырып, драмалық жанрлардың қасиетіне байланысты тың тұжырымдар жасайды. </w:t>
      </w:r>
      <w:proofErr w:type="gramStart"/>
      <w:r w:rsidRPr="00C815C6">
        <w:rPr>
          <w:rFonts w:ascii="Times New Roman" w:eastAsia="Times New Roman" w:hAnsi="Times New Roman" w:cs="Times New Roman"/>
          <w:sz w:val="28"/>
          <w:szCs w:val="28"/>
          <w:bdr w:val="none" w:sz="0" w:space="0" w:color="auto" w:frame="1"/>
          <w:lang w:eastAsia="ru-RU"/>
        </w:rPr>
        <w:t>Көркем сөздің ішкі күрделі құрылымдық белгілерінің даму барысындағы драматизмнің орнын ғалым, драманың түрлі деңгейдегі жанама компоненттері арқылы айқындап береді. Аталған теориялық тұжырымдардың практикалық тұсын әдебиеттанушы Ә.Тарази, С. Жүнісов, О. Бөкей, М.Мағауин, Ә.Кекілбаев, Д. Исабековтер сынды қаламгерлердің шығармашылығының негіз</w:t>
      </w:r>
      <w:proofErr w:type="gramEnd"/>
      <w:r w:rsidRPr="00C815C6">
        <w:rPr>
          <w:rFonts w:ascii="Times New Roman" w:eastAsia="Times New Roman" w:hAnsi="Times New Roman" w:cs="Times New Roman"/>
          <w:sz w:val="28"/>
          <w:szCs w:val="28"/>
          <w:bdr w:val="none" w:sz="0" w:space="0" w:color="auto" w:frame="1"/>
          <w:lang w:eastAsia="ru-RU"/>
        </w:rPr>
        <w:t>інде дәлелдейді. Структуралистік тәсіл тұ</w:t>
      </w:r>
      <w:proofErr w:type="gramStart"/>
      <w:r w:rsidRPr="00C815C6">
        <w:rPr>
          <w:rFonts w:ascii="Times New Roman" w:eastAsia="Times New Roman" w:hAnsi="Times New Roman" w:cs="Times New Roman"/>
          <w:sz w:val="28"/>
          <w:szCs w:val="28"/>
          <w:bdr w:val="none" w:sz="0" w:space="0" w:color="auto" w:frame="1"/>
          <w:lang w:eastAsia="ru-RU"/>
        </w:rPr>
        <w:t>р</w:t>
      </w:r>
      <w:proofErr w:type="gramEnd"/>
      <w:r w:rsidRPr="00C815C6">
        <w:rPr>
          <w:rFonts w:ascii="Times New Roman" w:eastAsia="Times New Roman" w:hAnsi="Times New Roman" w:cs="Times New Roman"/>
          <w:sz w:val="28"/>
          <w:szCs w:val="28"/>
          <w:bdr w:val="none" w:sz="0" w:space="0" w:color="auto" w:frame="1"/>
          <w:lang w:eastAsia="ru-RU"/>
        </w:rPr>
        <w:t xml:space="preserve">ғысынан алғанда драматизм мәтіннің көркемдік </w:t>
      </w:r>
      <w:r w:rsidRPr="00C815C6">
        <w:rPr>
          <w:rFonts w:ascii="Times New Roman" w:eastAsia="Times New Roman" w:hAnsi="Times New Roman" w:cs="Times New Roman"/>
          <w:sz w:val="28"/>
          <w:szCs w:val="28"/>
          <w:bdr w:val="none" w:sz="0" w:space="0" w:color="auto" w:frame="1"/>
          <w:lang w:eastAsia="ru-RU"/>
        </w:rPr>
        <w:lastRenderedPageBreak/>
        <w:t>бірлігіне қызмет етеді. Құрылымдық поэтика мұны мәтіннің тысқы әрі функционалдық белгілеріне қарай саралайды. Ал Т.Есембековтің монографиялық жұмысында бұл фактор – көркем мәтіннің драмалық қасиеті «авторлық көзқарас» тұ</w:t>
      </w:r>
      <w:proofErr w:type="gramStart"/>
      <w:r w:rsidRPr="00C815C6">
        <w:rPr>
          <w:rFonts w:ascii="Times New Roman" w:eastAsia="Times New Roman" w:hAnsi="Times New Roman" w:cs="Times New Roman"/>
          <w:sz w:val="28"/>
          <w:szCs w:val="28"/>
          <w:bdr w:val="none" w:sz="0" w:space="0" w:color="auto" w:frame="1"/>
          <w:lang w:eastAsia="ru-RU"/>
        </w:rPr>
        <w:t>р</w:t>
      </w:r>
      <w:proofErr w:type="gramEnd"/>
      <w:r w:rsidRPr="00C815C6">
        <w:rPr>
          <w:rFonts w:ascii="Times New Roman" w:eastAsia="Times New Roman" w:hAnsi="Times New Roman" w:cs="Times New Roman"/>
          <w:sz w:val="28"/>
          <w:szCs w:val="28"/>
          <w:bdr w:val="none" w:sz="0" w:space="0" w:color="auto" w:frame="1"/>
          <w:lang w:eastAsia="ru-RU"/>
        </w:rPr>
        <w:t>ғысынан ашылады. Яғни әрбі</w:t>
      </w:r>
      <w:proofErr w:type="gramStart"/>
      <w:r w:rsidRPr="00C815C6">
        <w:rPr>
          <w:rFonts w:ascii="Times New Roman" w:eastAsia="Times New Roman" w:hAnsi="Times New Roman" w:cs="Times New Roman"/>
          <w:sz w:val="28"/>
          <w:szCs w:val="28"/>
          <w:bdr w:val="none" w:sz="0" w:space="0" w:color="auto" w:frame="1"/>
          <w:lang w:eastAsia="ru-RU"/>
        </w:rPr>
        <w:t>р</w:t>
      </w:r>
      <w:proofErr w:type="gramEnd"/>
      <w:r w:rsidRPr="00C815C6">
        <w:rPr>
          <w:rFonts w:ascii="Times New Roman" w:eastAsia="Times New Roman" w:hAnsi="Times New Roman" w:cs="Times New Roman"/>
          <w:sz w:val="28"/>
          <w:szCs w:val="28"/>
          <w:bdr w:val="none" w:sz="0" w:space="0" w:color="auto" w:frame="1"/>
          <w:lang w:eastAsia="ru-RU"/>
        </w:rPr>
        <w:t xml:space="preserve"> көркемдік элементтің бірізділікке түсуі «авторлық позицияның» ықпалына байланысты екені жан-жақты эксперименталдық әрі нақты салыстырмалы аналитикалық талдаулар нәтижесінде дәлелденеді. Осы тұжырымның аясында қазақ прозасының, дәлірегі ондағы драматизмнің кезеңдік белгілері (20-30 жылдардағы проза; </w:t>
      </w:r>
      <w:proofErr w:type="gramStart"/>
      <w:r w:rsidRPr="00C815C6">
        <w:rPr>
          <w:rFonts w:ascii="Times New Roman" w:eastAsia="Times New Roman" w:hAnsi="Times New Roman" w:cs="Times New Roman"/>
          <w:sz w:val="28"/>
          <w:szCs w:val="28"/>
          <w:bdr w:val="none" w:sz="0" w:space="0" w:color="auto" w:frame="1"/>
          <w:lang w:eastAsia="ru-RU"/>
        </w:rPr>
        <w:t>50-60 жылдардағы проза; 70-жылдардағы проза) нақты синтездік түйін ретінде көрсетіледі.</w:t>
      </w:r>
      <w:proofErr w:type="gramEnd"/>
    </w:p>
    <w:p w:rsidR="00E838F6" w:rsidRPr="00C815C6" w:rsidRDefault="00E838F6" w:rsidP="00E838F6">
      <w:pPr>
        <w:spacing w:after="0" w:line="240" w:lineRule="auto"/>
        <w:ind w:firstLine="567"/>
        <w:jc w:val="both"/>
        <w:textAlignment w:val="baseline"/>
        <w:rPr>
          <w:rFonts w:ascii="Times New Roman" w:eastAsia="Times New Roman" w:hAnsi="Times New Roman" w:cs="Times New Roman"/>
          <w:sz w:val="28"/>
          <w:szCs w:val="28"/>
          <w:lang w:eastAsia="ru-RU"/>
        </w:rPr>
      </w:pPr>
      <w:r w:rsidRPr="00C815C6">
        <w:rPr>
          <w:rFonts w:ascii="Times New Roman" w:eastAsia="Times New Roman" w:hAnsi="Times New Roman" w:cs="Times New Roman"/>
          <w:sz w:val="28"/>
          <w:szCs w:val="28"/>
          <w:bdr w:val="none" w:sz="0" w:space="0" w:color="auto" w:frame="1"/>
          <w:lang w:eastAsia="ru-RU"/>
        </w:rPr>
        <w:t>Әдебиеттің рухани негізін саралауда да түрлі ә</w:t>
      </w:r>
      <w:proofErr w:type="gramStart"/>
      <w:r w:rsidRPr="00C815C6">
        <w:rPr>
          <w:rFonts w:ascii="Times New Roman" w:eastAsia="Times New Roman" w:hAnsi="Times New Roman" w:cs="Times New Roman"/>
          <w:sz w:val="28"/>
          <w:szCs w:val="28"/>
          <w:bdr w:val="none" w:sz="0" w:space="0" w:color="auto" w:frame="1"/>
          <w:lang w:eastAsia="ru-RU"/>
        </w:rPr>
        <w:t>деби т</w:t>
      </w:r>
      <w:proofErr w:type="gramEnd"/>
      <w:r w:rsidRPr="00C815C6">
        <w:rPr>
          <w:rFonts w:ascii="Times New Roman" w:eastAsia="Times New Roman" w:hAnsi="Times New Roman" w:cs="Times New Roman"/>
          <w:sz w:val="28"/>
          <w:szCs w:val="28"/>
          <w:bdr w:val="none" w:sz="0" w:space="0" w:color="auto" w:frame="1"/>
          <w:lang w:eastAsia="ru-RU"/>
        </w:rPr>
        <w:t>әсілдердің қажеттілігін қазіргі әдебиеттанулық ізденістерден айқын аңғарамыз. Осы тұ</w:t>
      </w:r>
      <w:proofErr w:type="gramStart"/>
      <w:r w:rsidRPr="00C815C6">
        <w:rPr>
          <w:rFonts w:ascii="Times New Roman" w:eastAsia="Times New Roman" w:hAnsi="Times New Roman" w:cs="Times New Roman"/>
          <w:sz w:val="28"/>
          <w:szCs w:val="28"/>
          <w:bdr w:val="none" w:sz="0" w:space="0" w:color="auto" w:frame="1"/>
          <w:lang w:eastAsia="ru-RU"/>
        </w:rPr>
        <w:t>р</w:t>
      </w:r>
      <w:proofErr w:type="gramEnd"/>
      <w:r w:rsidRPr="00C815C6">
        <w:rPr>
          <w:rFonts w:ascii="Times New Roman" w:eastAsia="Times New Roman" w:hAnsi="Times New Roman" w:cs="Times New Roman"/>
          <w:sz w:val="28"/>
          <w:szCs w:val="28"/>
          <w:bdr w:val="none" w:sz="0" w:space="0" w:color="auto" w:frame="1"/>
          <w:lang w:eastAsia="ru-RU"/>
        </w:rPr>
        <w:t>ғыда дәстүрлі классикалық герменевтика мен құрылымдық поэтиканың түйісіндегі көркем мәтіннің мағыналық сипаты арқылы оның генезисіне үңілу жолдарын ұтымды іске асуда. Жоғарыда тоқталып өткен әдебиттің бастапқы функционалды міндеті бүгінгі мәтінде қалай кө</w:t>
      </w:r>
      <w:proofErr w:type="gramStart"/>
      <w:r w:rsidRPr="00C815C6">
        <w:rPr>
          <w:rFonts w:ascii="Times New Roman" w:eastAsia="Times New Roman" w:hAnsi="Times New Roman" w:cs="Times New Roman"/>
          <w:sz w:val="28"/>
          <w:szCs w:val="28"/>
          <w:bdr w:val="none" w:sz="0" w:space="0" w:color="auto" w:frame="1"/>
          <w:lang w:eastAsia="ru-RU"/>
        </w:rPr>
        <w:t>р</w:t>
      </w:r>
      <w:proofErr w:type="gramEnd"/>
      <w:r w:rsidRPr="00C815C6">
        <w:rPr>
          <w:rFonts w:ascii="Times New Roman" w:eastAsia="Times New Roman" w:hAnsi="Times New Roman" w:cs="Times New Roman"/>
          <w:sz w:val="28"/>
          <w:szCs w:val="28"/>
          <w:bdr w:val="none" w:sz="0" w:space="0" w:color="auto" w:frame="1"/>
          <w:lang w:eastAsia="ru-RU"/>
        </w:rPr>
        <w:t xml:space="preserve">інді? </w:t>
      </w:r>
      <w:proofErr w:type="gramStart"/>
      <w:r w:rsidRPr="00C815C6">
        <w:rPr>
          <w:rFonts w:ascii="Times New Roman" w:eastAsia="Times New Roman" w:hAnsi="Times New Roman" w:cs="Times New Roman"/>
          <w:sz w:val="28"/>
          <w:szCs w:val="28"/>
          <w:bdr w:val="none" w:sz="0" w:space="0" w:color="auto" w:frame="1"/>
          <w:lang w:eastAsia="ru-RU"/>
        </w:rPr>
        <w:t>Ол міндеттің қандай басымдық тұстарын (семантикалық, эстетикалық, поэтикалық, тілдік) қазіргі әдебиет еншілеген? Әлбетте, осы мәселелерге қатысты арнайы зерттеулер болмағанмен бұл проблеманың негізгі алғышарттарын нақты типологиялық салыстырулар арқылы дәлелдеуді мақсат еткен еңбектер баршылық. Филология ғылымдарының докторы, профессор А.Ж.Жақсылықовтың көркем м</w:t>
      </w:r>
      <w:proofErr w:type="gramEnd"/>
      <w:r w:rsidRPr="00C815C6">
        <w:rPr>
          <w:rFonts w:ascii="Times New Roman" w:eastAsia="Times New Roman" w:hAnsi="Times New Roman" w:cs="Times New Roman"/>
          <w:sz w:val="28"/>
          <w:szCs w:val="28"/>
          <w:bdr w:val="none" w:sz="0" w:space="0" w:color="auto" w:frame="1"/>
          <w:lang w:eastAsia="ru-RU"/>
        </w:rPr>
        <w:t xml:space="preserve">әтіндері де, ғылыми әдебиеттанулық еңбектері де бөлекше назар </w:t>
      </w:r>
      <w:proofErr w:type="gramStart"/>
      <w:r w:rsidRPr="00C815C6">
        <w:rPr>
          <w:rFonts w:ascii="Times New Roman" w:eastAsia="Times New Roman" w:hAnsi="Times New Roman" w:cs="Times New Roman"/>
          <w:sz w:val="28"/>
          <w:szCs w:val="28"/>
          <w:bdr w:val="none" w:sz="0" w:space="0" w:color="auto" w:frame="1"/>
          <w:lang w:eastAsia="ru-RU"/>
        </w:rPr>
        <w:t>аудару</w:t>
      </w:r>
      <w:proofErr w:type="gramEnd"/>
      <w:r w:rsidRPr="00C815C6">
        <w:rPr>
          <w:rFonts w:ascii="Times New Roman" w:eastAsia="Times New Roman" w:hAnsi="Times New Roman" w:cs="Times New Roman"/>
          <w:sz w:val="28"/>
          <w:szCs w:val="28"/>
          <w:bdr w:val="none" w:sz="0" w:space="0" w:color="auto" w:frame="1"/>
          <w:lang w:eastAsia="ru-RU"/>
        </w:rPr>
        <w:t xml:space="preserve">ға тұрарлық жұмыстар. </w:t>
      </w:r>
      <w:proofErr w:type="gramStart"/>
      <w:r w:rsidRPr="00C815C6">
        <w:rPr>
          <w:rFonts w:ascii="Times New Roman" w:eastAsia="Times New Roman" w:hAnsi="Times New Roman" w:cs="Times New Roman"/>
          <w:sz w:val="28"/>
          <w:szCs w:val="28"/>
          <w:bdr w:val="none" w:sz="0" w:space="0" w:color="auto" w:frame="1"/>
          <w:lang w:eastAsia="ru-RU"/>
        </w:rPr>
        <w:t>Тәуелсіздікке дейінгі әдебиеттану ғылымында көбіне мақсатты түрдегі шарттылықтардан бас көтерткізбей тастаған көркем сөздегі мәңгілік, рухани тақырыптарда жаңаша тәсілдермен талдаудың үлгілері А.Жақсылықов еңбектерінде айқын байқалады. Әдебиет пен діннің аражігін</w:t>
      </w:r>
      <w:proofErr w:type="gramEnd"/>
      <w:r w:rsidRPr="00C815C6">
        <w:rPr>
          <w:rFonts w:ascii="Times New Roman" w:eastAsia="Times New Roman" w:hAnsi="Times New Roman" w:cs="Times New Roman"/>
          <w:sz w:val="28"/>
          <w:szCs w:val="28"/>
          <w:bdr w:val="none" w:sz="0" w:space="0" w:color="auto" w:frame="1"/>
          <w:lang w:eastAsia="ru-RU"/>
        </w:rPr>
        <w:t xml:space="preserve"> әдейілеп ажырату – кеңес кезіндегі ғылымның басты ұстанымы болғаны әмбеге аян. Дегенмен, көркем сөз бен руханияттың әдебиеттегі ажырамас бірлігін ешкім де жоққа шығара алмады. А. Жақсылықов «Образы, мотивы и идеи с религиозной содержательностью в произведениях казахской литературы. Типология, эстетика, генезис» (1999) атты докторлық монографиясында ә</w:t>
      </w:r>
      <w:proofErr w:type="gramStart"/>
      <w:r w:rsidRPr="00C815C6">
        <w:rPr>
          <w:rFonts w:ascii="Times New Roman" w:eastAsia="Times New Roman" w:hAnsi="Times New Roman" w:cs="Times New Roman"/>
          <w:sz w:val="28"/>
          <w:szCs w:val="28"/>
          <w:bdr w:val="none" w:sz="0" w:space="0" w:color="auto" w:frame="1"/>
          <w:lang w:eastAsia="ru-RU"/>
        </w:rPr>
        <w:t>р</w:t>
      </w:r>
      <w:proofErr w:type="gramEnd"/>
      <w:r w:rsidRPr="00C815C6">
        <w:rPr>
          <w:rFonts w:ascii="Times New Roman" w:eastAsia="Times New Roman" w:hAnsi="Times New Roman" w:cs="Times New Roman"/>
          <w:sz w:val="28"/>
          <w:szCs w:val="28"/>
          <w:bdr w:val="none" w:sz="0" w:space="0" w:color="auto" w:frame="1"/>
          <w:lang w:eastAsia="ru-RU"/>
        </w:rPr>
        <w:t xml:space="preserve"> дәуірдегі қазақтың көркем сөзіне діни-парасаттылық, рухани-эстетикалық, адами-пәлсафалфық сипаттың қаншалықты әсері болғандығы жайында жүйелі тұжырымдар жасайды. Бұл тұжырымдардың дені ғалымның «Просветление Ахмеда Яссави» (1996), «Религия и литература в эстетической взаимосвязи» (1997), «Религиозные мотивы в художественной литературе» (1998) атты ғылыми-танымдық, әдістемелік және монографиялық еңбектерінде кө</w:t>
      </w:r>
      <w:proofErr w:type="gramStart"/>
      <w:r w:rsidRPr="00C815C6">
        <w:rPr>
          <w:rFonts w:ascii="Times New Roman" w:eastAsia="Times New Roman" w:hAnsi="Times New Roman" w:cs="Times New Roman"/>
          <w:sz w:val="28"/>
          <w:szCs w:val="28"/>
          <w:bdr w:val="none" w:sz="0" w:space="0" w:color="auto" w:frame="1"/>
          <w:lang w:eastAsia="ru-RU"/>
        </w:rPr>
        <w:t>р</w:t>
      </w:r>
      <w:proofErr w:type="gramEnd"/>
      <w:r w:rsidRPr="00C815C6">
        <w:rPr>
          <w:rFonts w:ascii="Times New Roman" w:eastAsia="Times New Roman" w:hAnsi="Times New Roman" w:cs="Times New Roman"/>
          <w:sz w:val="28"/>
          <w:szCs w:val="28"/>
          <w:bdr w:val="none" w:sz="0" w:space="0" w:color="auto" w:frame="1"/>
          <w:lang w:eastAsia="ru-RU"/>
        </w:rPr>
        <w:t xml:space="preserve">ініс тапты. Рух еркіндігі және жаратқанға деген сүйіспеншілік, ғалымның </w:t>
      </w:r>
      <w:proofErr w:type="gramStart"/>
      <w:r w:rsidRPr="00C815C6">
        <w:rPr>
          <w:rFonts w:ascii="Times New Roman" w:eastAsia="Times New Roman" w:hAnsi="Times New Roman" w:cs="Times New Roman"/>
          <w:sz w:val="28"/>
          <w:szCs w:val="28"/>
          <w:bdr w:val="none" w:sz="0" w:space="0" w:color="auto" w:frame="1"/>
          <w:lang w:eastAsia="ru-RU"/>
        </w:rPr>
        <w:t>п</w:t>
      </w:r>
      <w:proofErr w:type="gramEnd"/>
      <w:r w:rsidRPr="00C815C6">
        <w:rPr>
          <w:rFonts w:ascii="Times New Roman" w:eastAsia="Times New Roman" w:hAnsi="Times New Roman" w:cs="Times New Roman"/>
          <w:sz w:val="28"/>
          <w:szCs w:val="28"/>
          <w:bdr w:val="none" w:sz="0" w:space="0" w:color="auto" w:frame="1"/>
          <w:lang w:eastAsia="ru-RU"/>
        </w:rPr>
        <w:t>ікірінше әдебиеттің шынайы келбетін айқындауға қызмет етеді. </w:t>
      </w:r>
    </w:p>
    <w:p w:rsidR="00E838F6" w:rsidRPr="00C815C6" w:rsidRDefault="00E838F6" w:rsidP="00E838F6">
      <w:pPr>
        <w:spacing w:after="0" w:line="240" w:lineRule="auto"/>
        <w:ind w:firstLine="567"/>
        <w:jc w:val="both"/>
        <w:textAlignment w:val="baseline"/>
        <w:rPr>
          <w:rFonts w:ascii="Times New Roman" w:eastAsia="Times New Roman" w:hAnsi="Times New Roman" w:cs="Times New Roman"/>
          <w:sz w:val="28"/>
          <w:szCs w:val="28"/>
          <w:lang w:eastAsia="ru-RU"/>
        </w:rPr>
      </w:pPr>
      <w:r w:rsidRPr="00C815C6">
        <w:rPr>
          <w:rFonts w:ascii="Times New Roman" w:eastAsia="Times New Roman" w:hAnsi="Times New Roman" w:cs="Times New Roman"/>
          <w:sz w:val="28"/>
          <w:szCs w:val="28"/>
          <w:bdr w:val="none" w:sz="0" w:space="0" w:color="auto" w:frame="1"/>
          <w:lang w:eastAsia="ru-RU"/>
        </w:rPr>
        <w:t>Тәуелсіз әдебиеттану ғылымындағы бі</w:t>
      </w:r>
      <w:proofErr w:type="gramStart"/>
      <w:r w:rsidRPr="00C815C6">
        <w:rPr>
          <w:rFonts w:ascii="Times New Roman" w:eastAsia="Times New Roman" w:hAnsi="Times New Roman" w:cs="Times New Roman"/>
          <w:sz w:val="28"/>
          <w:szCs w:val="28"/>
          <w:bdr w:val="none" w:sz="0" w:space="0" w:color="auto" w:frame="1"/>
          <w:lang w:eastAsia="ru-RU"/>
        </w:rPr>
        <w:t>р</w:t>
      </w:r>
      <w:proofErr w:type="gramEnd"/>
      <w:r w:rsidRPr="00C815C6">
        <w:rPr>
          <w:rFonts w:ascii="Times New Roman" w:eastAsia="Times New Roman" w:hAnsi="Times New Roman" w:cs="Times New Roman"/>
          <w:sz w:val="28"/>
          <w:szCs w:val="28"/>
          <w:bdr w:val="none" w:sz="0" w:space="0" w:color="auto" w:frame="1"/>
          <w:lang w:eastAsia="ru-RU"/>
        </w:rPr>
        <w:t>қатар еңбектерді әдістемелік, негіздік тұрғыдан структуралистік, ал зерттеу материалы тұрғысынан семиотикалық пайым бойынша жазылған деуге болады. Мәтінді коммуникативті қасиеті тұ</w:t>
      </w:r>
      <w:proofErr w:type="gramStart"/>
      <w:r w:rsidRPr="00C815C6">
        <w:rPr>
          <w:rFonts w:ascii="Times New Roman" w:eastAsia="Times New Roman" w:hAnsi="Times New Roman" w:cs="Times New Roman"/>
          <w:sz w:val="28"/>
          <w:szCs w:val="28"/>
          <w:bdr w:val="none" w:sz="0" w:space="0" w:color="auto" w:frame="1"/>
          <w:lang w:eastAsia="ru-RU"/>
        </w:rPr>
        <w:t>р</w:t>
      </w:r>
      <w:proofErr w:type="gramEnd"/>
      <w:r w:rsidRPr="00C815C6">
        <w:rPr>
          <w:rFonts w:ascii="Times New Roman" w:eastAsia="Times New Roman" w:hAnsi="Times New Roman" w:cs="Times New Roman"/>
          <w:sz w:val="28"/>
          <w:szCs w:val="28"/>
          <w:bdr w:val="none" w:sz="0" w:space="0" w:color="auto" w:frame="1"/>
          <w:lang w:eastAsia="ru-RU"/>
        </w:rPr>
        <w:t xml:space="preserve">ғысын қасиеті тұрғысынан қарастыру соның бір дәлеліндей. Көркем мәтіннің құрылымдық белгілерінің авторлық ұстаным </w:t>
      </w:r>
      <w:r w:rsidRPr="00C815C6">
        <w:rPr>
          <w:rFonts w:ascii="Times New Roman" w:eastAsia="Times New Roman" w:hAnsi="Times New Roman" w:cs="Times New Roman"/>
          <w:sz w:val="28"/>
          <w:szCs w:val="28"/>
          <w:bdr w:val="none" w:sz="0" w:space="0" w:color="auto" w:frame="1"/>
          <w:lang w:eastAsia="ru-RU"/>
        </w:rPr>
        <w:lastRenderedPageBreak/>
        <w:t>тұ</w:t>
      </w:r>
      <w:proofErr w:type="gramStart"/>
      <w:r w:rsidRPr="00C815C6">
        <w:rPr>
          <w:rFonts w:ascii="Times New Roman" w:eastAsia="Times New Roman" w:hAnsi="Times New Roman" w:cs="Times New Roman"/>
          <w:sz w:val="28"/>
          <w:szCs w:val="28"/>
          <w:bdr w:val="none" w:sz="0" w:space="0" w:color="auto" w:frame="1"/>
          <w:lang w:eastAsia="ru-RU"/>
        </w:rPr>
        <w:t>р</w:t>
      </w:r>
      <w:proofErr w:type="gramEnd"/>
      <w:r w:rsidRPr="00C815C6">
        <w:rPr>
          <w:rFonts w:ascii="Times New Roman" w:eastAsia="Times New Roman" w:hAnsi="Times New Roman" w:cs="Times New Roman"/>
          <w:sz w:val="28"/>
          <w:szCs w:val="28"/>
          <w:bdr w:val="none" w:sz="0" w:space="0" w:color="auto" w:frame="1"/>
          <w:lang w:eastAsia="ru-RU"/>
        </w:rPr>
        <w:t>ғысынан да, оқырманның талғам тұрғысынан да айшықтала түсетін тұстары бар. </w:t>
      </w:r>
    </w:p>
    <w:p w:rsidR="00E838F6" w:rsidRPr="00C815C6" w:rsidRDefault="00E838F6" w:rsidP="00E838F6">
      <w:pPr>
        <w:spacing w:after="0" w:line="240" w:lineRule="auto"/>
        <w:ind w:firstLine="567"/>
        <w:jc w:val="both"/>
        <w:textAlignment w:val="baseline"/>
        <w:rPr>
          <w:rFonts w:ascii="Times New Roman" w:eastAsia="Times New Roman" w:hAnsi="Times New Roman" w:cs="Times New Roman"/>
          <w:sz w:val="28"/>
          <w:szCs w:val="28"/>
          <w:lang w:eastAsia="ru-RU"/>
        </w:rPr>
      </w:pPr>
      <w:r w:rsidRPr="00C815C6">
        <w:rPr>
          <w:rFonts w:ascii="Times New Roman" w:eastAsia="Times New Roman" w:hAnsi="Times New Roman" w:cs="Times New Roman"/>
          <w:sz w:val="28"/>
          <w:szCs w:val="28"/>
          <w:bdr w:val="none" w:sz="0" w:space="0" w:color="auto" w:frame="1"/>
          <w:lang w:eastAsia="ru-RU"/>
        </w:rPr>
        <w:t xml:space="preserve">Қазақ әдебиеттану ғылымының тәуелсіздік кезеңінде әдебиетті зерттеудің соңғы, жаңашыл тәсілдерін (нарратологиялық, дискурстық анализ т.б.) қолданып жүрген ғалымдардың қатарында ф.ғ.д., профессор Б.К.Майтановты </w:t>
      </w:r>
      <w:proofErr w:type="gramStart"/>
      <w:r w:rsidRPr="00C815C6">
        <w:rPr>
          <w:rFonts w:ascii="Times New Roman" w:eastAsia="Times New Roman" w:hAnsi="Times New Roman" w:cs="Times New Roman"/>
          <w:sz w:val="28"/>
          <w:szCs w:val="28"/>
          <w:bdr w:val="none" w:sz="0" w:space="0" w:color="auto" w:frame="1"/>
          <w:lang w:eastAsia="ru-RU"/>
        </w:rPr>
        <w:t>атау</w:t>
      </w:r>
      <w:proofErr w:type="gramEnd"/>
      <w:r w:rsidRPr="00C815C6">
        <w:rPr>
          <w:rFonts w:ascii="Times New Roman" w:eastAsia="Times New Roman" w:hAnsi="Times New Roman" w:cs="Times New Roman"/>
          <w:sz w:val="28"/>
          <w:szCs w:val="28"/>
          <w:bdr w:val="none" w:sz="0" w:space="0" w:color="auto" w:frame="1"/>
          <w:lang w:eastAsia="ru-RU"/>
        </w:rPr>
        <w:t>ға болады. Теориялық поэтика тұжырымына сүйенсек, әрбі</w:t>
      </w:r>
      <w:proofErr w:type="gramStart"/>
      <w:r w:rsidRPr="00C815C6">
        <w:rPr>
          <w:rFonts w:ascii="Times New Roman" w:eastAsia="Times New Roman" w:hAnsi="Times New Roman" w:cs="Times New Roman"/>
          <w:sz w:val="28"/>
          <w:szCs w:val="28"/>
          <w:bdr w:val="none" w:sz="0" w:space="0" w:color="auto" w:frame="1"/>
          <w:lang w:eastAsia="ru-RU"/>
        </w:rPr>
        <w:t>р</w:t>
      </w:r>
      <w:proofErr w:type="gramEnd"/>
      <w:r w:rsidRPr="00C815C6">
        <w:rPr>
          <w:rFonts w:ascii="Times New Roman" w:eastAsia="Times New Roman" w:hAnsi="Times New Roman" w:cs="Times New Roman"/>
          <w:sz w:val="28"/>
          <w:szCs w:val="28"/>
          <w:bdr w:val="none" w:sz="0" w:space="0" w:color="auto" w:frame="1"/>
          <w:lang w:eastAsia="ru-RU"/>
        </w:rPr>
        <w:t xml:space="preserve"> кезеңдік мәдениеттің функциясы (немесе кодфикациясы) мен мәтіннің өзіне тән функциясы бір емес. Бұл тұжырым өз кезегінде көркем мәтіннің семантикалық және прагматикалық мүмкіндіктерін жан-жақты ашып береді. Осы тұ</w:t>
      </w:r>
      <w:proofErr w:type="gramStart"/>
      <w:r w:rsidRPr="00C815C6">
        <w:rPr>
          <w:rFonts w:ascii="Times New Roman" w:eastAsia="Times New Roman" w:hAnsi="Times New Roman" w:cs="Times New Roman"/>
          <w:sz w:val="28"/>
          <w:szCs w:val="28"/>
          <w:bdr w:val="none" w:sz="0" w:space="0" w:color="auto" w:frame="1"/>
          <w:lang w:eastAsia="ru-RU"/>
        </w:rPr>
        <w:t>р</w:t>
      </w:r>
      <w:proofErr w:type="gramEnd"/>
      <w:r w:rsidRPr="00C815C6">
        <w:rPr>
          <w:rFonts w:ascii="Times New Roman" w:eastAsia="Times New Roman" w:hAnsi="Times New Roman" w:cs="Times New Roman"/>
          <w:sz w:val="28"/>
          <w:szCs w:val="28"/>
          <w:bdr w:val="none" w:sz="0" w:space="0" w:color="auto" w:frame="1"/>
          <w:lang w:eastAsia="ru-RU"/>
        </w:rPr>
        <w:t xml:space="preserve">ғыдан алғанда Б. Майтановтың монографиялық еңбектеріндегі зерттеу материалдарының кезеңдік тұрғыдан шектелмеуі – нарратологиялық қағида мен нарратологиялық жүйе ішіндегі мәтіннің көркемдік-эстетикалық белгілерін алдыңғы </w:t>
      </w:r>
      <w:proofErr w:type="gramStart"/>
      <w:r w:rsidRPr="00C815C6">
        <w:rPr>
          <w:rFonts w:ascii="Times New Roman" w:eastAsia="Times New Roman" w:hAnsi="Times New Roman" w:cs="Times New Roman"/>
          <w:sz w:val="28"/>
          <w:szCs w:val="28"/>
          <w:bdr w:val="none" w:sz="0" w:space="0" w:color="auto" w:frame="1"/>
          <w:lang w:eastAsia="ru-RU"/>
        </w:rPr>
        <w:t>сап</w:t>
      </w:r>
      <w:proofErr w:type="gramEnd"/>
      <w:r w:rsidRPr="00C815C6">
        <w:rPr>
          <w:rFonts w:ascii="Times New Roman" w:eastAsia="Times New Roman" w:hAnsi="Times New Roman" w:cs="Times New Roman"/>
          <w:sz w:val="28"/>
          <w:szCs w:val="28"/>
          <w:bdr w:val="none" w:sz="0" w:space="0" w:color="auto" w:frame="1"/>
          <w:lang w:eastAsia="ru-RU"/>
        </w:rPr>
        <w:t>қа шығарудан туған заңдылық болса керек. Мұның бірден-бі</w:t>
      </w:r>
      <w:proofErr w:type="gramStart"/>
      <w:r w:rsidRPr="00C815C6">
        <w:rPr>
          <w:rFonts w:ascii="Times New Roman" w:eastAsia="Times New Roman" w:hAnsi="Times New Roman" w:cs="Times New Roman"/>
          <w:sz w:val="28"/>
          <w:szCs w:val="28"/>
          <w:bdr w:val="none" w:sz="0" w:space="0" w:color="auto" w:frame="1"/>
          <w:lang w:eastAsia="ru-RU"/>
        </w:rPr>
        <w:t>р</w:t>
      </w:r>
      <w:proofErr w:type="gramEnd"/>
      <w:r w:rsidRPr="00C815C6">
        <w:rPr>
          <w:rFonts w:ascii="Times New Roman" w:eastAsia="Times New Roman" w:hAnsi="Times New Roman" w:cs="Times New Roman"/>
          <w:sz w:val="28"/>
          <w:szCs w:val="28"/>
          <w:bdr w:val="none" w:sz="0" w:space="0" w:color="auto" w:frame="1"/>
          <w:lang w:eastAsia="ru-RU"/>
        </w:rPr>
        <w:t xml:space="preserve"> дәлелі ретінде ғалымның қазақ романдарының баяндау жүйесіндегі баяншының, автор мен оқырман категорияларының, романдық стилдегі образадар жүйесінің, шығарманың заттық әлемі мен стилистикалық белгілерінің орнын айқындап бергенін атауға болады. </w:t>
      </w:r>
    </w:p>
    <w:p w:rsidR="00E838F6" w:rsidRPr="00C815C6" w:rsidRDefault="00E838F6" w:rsidP="00E838F6">
      <w:pPr>
        <w:spacing w:after="0" w:line="240" w:lineRule="auto"/>
        <w:ind w:firstLine="567"/>
        <w:jc w:val="both"/>
        <w:textAlignment w:val="baseline"/>
        <w:rPr>
          <w:rFonts w:ascii="Times New Roman" w:eastAsia="Times New Roman" w:hAnsi="Times New Roman" w:cs="Times New Roman"/>
          <w:sz w:val="28"/>
          <w:szCs w:val="28"/>
          <w:lang w:eastAsia="ru-RU"/>
        </w:rPr>
      </w:pPr>
      <w:r w:rsidRPr="00C815C6">
        <w:rPr>
          <w:rFonts w:ascii="Times New Roman" w:eastAsia="Times New Roman" w:hAnsi="Times New Roman" w:cs="Times New Roman"/>
          <w:sz w:val="28"/>
          <w:szCs w:val="28"/>
          <w:bdr w:val="none" w:sz="0" w:space="0" w:color="auto" w:frame="1"/>
          <w:lang w:eastAsia="ru-RU"/>
        </w:rPr>
        <w:t>(2002), “Портрет поэтикасы” (2006), “Монолог құрылымы” (2006), атты еңбектердің, орыс тілінде “Романның баяндау жүйесіндегі автор” (2003),</w:t>
      </w:r>
    </w:p>
    <w:p w:rsidR="00E838F6" w:rsidRPr="00C815C6" w:rsidRDefault="00E838F6" w:rsidP="00E838F6">
      <w:pPr>
        <w:spacing w:after="0" w:line="240" w:lineRule="auto"/>
        <w:ind w:firstLine="567"/>
        <w:jc w:val="both"/>
        <w:textAlignment w:val="baseline"/>
        <w:rPr>
          <w:rFonts w:ascii="Times New Roman" w:eastAsia="Times New Roman" w:hAnsi="Times New Roman" w:cs="Times New Roman"/>
          <w:sz w:val="28"/>
          <w:szCs w:val="28"/>
          <w:lang w:eastAsia="ru-RU"/>
        </w:rPr>
      </w:pPr>
      <w:r w:rsidRPr="00C815C6">
        <w:rPr>
          <w:rFonts w:ascii="Times New Roman" w:eastAsia="Times New Roman" w:hAnsi="Times New Roman" w:cs="Times New Roman"/>
          <w:sz w:val="28"/>
          <w:szCs w:val="28"/>
          <w:bdr w:val="none" w:sz="0" w:space="0" w:color="auto" w:frame="1"/>
          <w:lang w:eastAsia="ru-RU"/>
        </w:rPr>
        <w:t>Бақытжан Майтановтың “Монолог құрылымы” (2006) зертеуінде осы көркемдік телім табиғаты шынайы тартыс, мінез, эмоционалдық актілердің тереңдігі, сюжеттік – композициялық орны тұ</w:t>
      </w:r>
      <w:proofErr w:type="gramStart"/>
      <w:r w:rsidRPr="00C815C6">
        <w:rPr>
          <w:rFonts w:ascii="Times New Roman" w:eastAsia="Times New Roman" w:hAnsi="Times New Roman" w:cs="Times New Roman"/>
          <w:sz w:val="28"/>
          <w:szCs w:val="28"/>
          <w:bdr w:val="none" w:sz="0" w:space="0" w:color="auto" w:frame="1"/>
          <w:lang w:eastAsia="ru-RU"/>
        </w:rPr>
        <w:t>р</w:t>
      </w:r>
      <w:proofErr w:type="gramEnd"/>
      <w:r w:rsidRPr="00C815C6">
        <w:rPr>
          <w:rFonts w:ascii="Times New Roman" w:eastAsia="Times New Roman" w:hAnsi="Times New Roman" w:cs="Times New Roman"/>
          <w:sz w:val="28"/>
          <w:szCs w:val="28"/>
          <w:bdr w:val="none" w:sz="0" w:space="0" w:color="auto" w:frame="1"/>
          <w:lang w:eastAsia="ru-RU"/>
        </w:rPr>
        <w:t>ғысында бағамдалады. Ішкі монолог, ашық монолог, монодиалог формалары, олардың стилистикасы мен графикалық өрнегі, ырғақ, екпіні сияқты мәселелер пайымдалады. М.Мағауин, Д.Амантай, Р.Мұқанова шығармалары сана ағымы</w:t>
      </w:r>
      <w:proofErr w:type="gramStart"/>
      <w:r w:rsidRPr="00C815C6">
        <w:rPr>
          <w:rFonts w:ascii="Times New Roman" w:eastAsia="Times New Roman" w:hAnsi="Times New Roman" w:cs="Times New Roman"/>
          <w:sz w:val="28"/>
          <w:szCs w:val="28"/>
          <w:bdr w:val="none" w:sz="0" w:space="0" w:color="auto" w:frame="1"/>
          <w:lang w:eastAsia="ru-RU"/>
        </w:rPr>
        <w:t xml:space="preserve"> ,</w:t>
      </w:r>
      <w:proofErr w:type="gramEnd"/>
      <w:r w:rsidRPr="00C815C6">
        <w:rPr>
          <w:rFonts w:ascii="Times New Roman" w:eastAsia="Times New Roman" w:hAnsi="Times New Roman" w:cs="Times New Roman"/>
          <w:sz w:val="28"/>
          <w:szCs w:val="28"/>
          <w:bdr w:val="none" w:sz="0" w:space="0" w:color="auto" w:frame="1"/>
          <w:lang w:eastAsia="ru-RU"/>
        </w:rPr>
        <w:t xml:space="preserve"> ой ағымы, түс, елес көріністерін қамту даралығы бойынша зерделенген. </w:t>
      </w:r>
    </w:p>
    <w:p w:rsidR="00E838F6" w:rsidRPr="00C815C6" w:rsidRDefault="00E838F6" w:rsidP="00E838F6">
      <w:pPr>
        <w:spacing w:after="0" w:line="240" w:lineRule="auto"/>
        <w:ind w:firstLine="567"/>
        <w:jc w:val="both"/>
        <w:textAlignment w:val="baseline"/>
        <w:rPr>
          <w:rFonts w:ascii="Times New Roman" w:eastAsia="Times New Roman" w:hAnsi="Times New Roman" w:cs="Times New Roman"/>
          <w:sz w:val="28"/>
          <w:szCs w:val="28"/>
          <w:lang w:eastAsia="ru-RU"/>
        </w:rPr>
      </w:pPr>
      <w:r w:rsidRPr="00C815C6">
        <w:rPr>
          <w:rFonts w:ascii="Times New Roman" w:eastAsia="Times New Roman" w:hAnsi="Times New Roman" w:cs="Times New Roman"/>
          <w:sz w:val="28"/>
          <w:szCs w:val="28"/>
          <w:bdr w:val="none" w:sz="0" w:space="0" w:color="auto" w:frame="1"/>
          <w:lang w:eastAsia="ru-RU"/>
        </w:rPr>
        <w:t>Мәтін поэтикасындағы көркемдіктің деңгейі автор мен оқырманның коммуникативтік ар</w:t>
      </w:r>
      <w:proofErr w:type="gramStart"/>
      <w:r w:rsidRPr="00C815C6">
        <w:rPr>
          <w:rFonts w:ascii="Times New Roman" w:eastAsia="Times New Roman" w:hAnsi="Times New Roman" w:cs="Times New Roman"/>
          <w:sz w:val="28"/>
          <w:szCs w:val="28"/>
          <w:bdr w:val="none" w:sz="0" w:space="0" w:color="auto" w:frame="1"/>
          <w:lang w:eastAsia="ru-RU"/>
        </w:rPr>
        <w:t>а-</w:t>
      </w:r>
      <w:proofErr w:type="gramEnd"/>
      <w:r w:rsidRPr="00C815C6">
        <w:rPr>
          <w:rFonts w:ascii="Times New Roman" w:eastAsia="Times New Roman" w:hAnsi="Times New Roman" w:cs="Times New Roman"/>
          <w:sz w:val="28"/>
          <w:szCs w:val="28"/>
          <w:bdr w:val="none" w:sz="0" w:space="0" w:color="auto" w:frame="1"/>
          <w:lang w:eastAsia="ru-RU"/>
        </w:rPr>
        <w:t xml:space="preserve">қатынасына тікелей байланыстыра зерттеп жүргендердің бірі ф.ғ.д., профессор Г.М. Мучник. Өзінің теориялық  тұжырымдарын автор шығарма сөздің коммуникативті ерекшеліктеріне байланысты жазған «Проблемы коммуникативной поэтики» (1995), «Текст в системе художественной коммуникации (восприятие, анализ, интерпретация)» (1996) атты монографиялық еңбектерінде келтіреді. Мұнда көркем мәтіннің оқырманның интерпретациясы, оның қағидалары, әдіс-тәсілдері, оқырман әсеріне деген авторлық ұстаным, мәтін стратегиясы және коммуникативті кемшіліктердің үлгілері, әдеттен </w:t>
      </w:r>
      <w:proofErr w:type="gramStart"/>
      <w:r w:rsidRPr="00C815C6">
        <w:rPr>
          <w:rFonts w:ascii="Times New Roman" w:eastAsia="Times New Roman" w:hAnsi="Times New Roman" w:cs="Times New Roman"/>
          <w:sz w:val="28"/>
          <w:szCs w:val="28"/>
          <w:bdr w:val="none" w:sz="0" w:space="0" w:color="auto" w:frame="1"/>
          <w:lang w:eastAsia="ru-RU"/>
        </w:rPr>
        <w:t>тыс</w:t>
      </w:r>
      <w:proofErr w:type="gramEnd"/>
      <w:r w:rsidRPr="00C815C6">
        <w:rPr>
          <w:rFonts w:ascii="Times New Roman" w:eastAsia="Times New Roman" w:hAnsi="Times New Roman" w:cs="Times New Roman"/>
          <w:sz w:val="28"/>
          <w:szCs w:val="28"/>
          <w:bdr w:val="none" w:sz="0" w:space="0" w:color="auto" w:frame="1"/>
          <w:lang w:eastAsia="ru-RU"/>
        </w:rPr>
        <w:t xml:space="preserve"> коммуникативті жайттар мен стереотиптерінің қызметі мен оларды жасау жолдары қарастырылады. </w:t>
      </w:r>
    </w:p>
    <w:p w:rsidR="004B136F" w:rsidRPr="00FC416D" w:rsidRDefault="004B136F" w:rsidP="004B136F">
      <w:pPr>
        <w:tabs>
          <w:tab w:val="left" w:pos="709"/>
        </w:tabs>
        <w:spacing w:after="0" w:line="240" w:lineRule="auto"/>
        <w:rPr>
          <w:rFonts w:ascii="Times New Roman" w:hAnsi="Times New Roman" w:cs="Times New Roman"/>
          <w:sz w:val="28"/>
          <w:szCs w:val="28"/>
          <w:lang w:val="kk-KZ"/>
        </w:rPr>
      </w:pPr>
      <w:r>
        <w:rPr>
          <w:rFonts w:ascii="Times New Roman" w:hAnsi="Times New Roman" w:cs="Times New Roman"/>
          <w:b/>
          <w:sz w:val="28"/>
          <w:szCs w:val="28"/>
          <w:lang w:val="kk-KZ"/>
        </w:rPr>
        <w:t xml:space="preserve">       </w:t>
      </w:r>
      <w:r w:rsidRPr="00FC416D">
        <w:rPr>
          <w:rFonts w:ascii="Times New Roman" w:hAnsi="Times New Roman" w:cs="Times New Roman"/>
          <w:b/>
          <w:sz w:val="28"/>
          <w:szCs w:val="28"/>
          <w:lang w:val="kk-KZ"/>
        </w:rPr>
        <w:t>Пайдаланылған әдебиеттер тізімі</w:t>
      </w:r>
    </w:p>
    <w:p w:rsidR="004B136F" w:rsidRPr="00FC416D" w:rsidRDefault="004B136F" w:rsidP="004B136F">
      <w:pPr>
        <w:spacing w:after="0" w:line="240" w:lineRule="auto"/>
        <w:ind w:firstLine="454"/>
        <w:jc w:val="both"/>
        <w:rPr>
          <w:rFonts w:ascii="Times New Roman" w:hAnsi="Times New Roman" w:cs="Times New Roman"/>
          <w:sz w:val="28"/>
          <w:szCs w:val="28"/>
          <w:lang w:val="kk-KZ"/>
        </w:rPr>
      </w:pPr>
      <w:r w:rsidRPr="00FC416D">
        <w:rPr>
          <w:rFonts w:ascii="Times New Roman" w:hAnsi="Times New Roman" w:cs="Times New Roman"/>
          <w:sz w:val="28"/>
          <w:szCs w:val="28"/>
          <w:lang w:val="kk-KZ"/>
        </w:rPr>
        <w:t>1 Ахметов З. Өлең сөздің теориясы. – Алматы, 1973.</w:t>
      </w:r>
    </w:p>
    <w:p w:rsidR="004B136F" w:rsidRPr="00FC416D" w:rsidRDefault="004B136F" w:rsidP="004B136F">
      <w:pPr>
        <w:spacing w:after="0" w:line="240" w:lineRule="auto"/>
        <w:ind w:firstLine="454"/>
        <w:jc w:val="both"/>
        <w:rPr>
          <w:rFonts w:ascii="Times New Roman" w:hAnsi="Times New Roman" w:cs="Times New Roman"/>
          <w:sz w:val="28"/>
          <w:szCs w:val="28"/>
          <w:lang w:val="kk-KZ"/>
        </w:rPr>
      </w:pPr>
      <w:r w:rsidRPr="00FC416D">
        <w:rPr>
          <w:rFonts w:ascii="Times New Roman" w:hAnsi="Times New Roman" w:cs="Times New Roman"/>
          <w:sz w:val="28"/>
          <w:szCs w:val="28"/>
          <w:lang w:val="kk-KZ"/>
        </w:rPr>
        <w:t>2 Абай мұрасы - тілдік өрістің негізі. Халықаралық ғыл.- теор. конф. материалдары. – Алматы, 2005.</w:t>
      </w:r>
    </w:p>
    <w:p w:rsidR="004B136F" w:rsidRPr="00FC416D" w:rsidRDefault="004B136F" w:rsidP="004B136F">
      <w:pPr>
        <w:spacing w:after="0" w:line="240" w:lineRule="auto"/>
        <w:ind w:firstLine="454"/>
        <w:jc w:val="both"/>
        <w:rPr>
          <w:rFonts w:ascii="Times New Roman" w:hAnsi="Times New Roman" w:cs="Times New Roman"/>
          <w:sz w:val="28"/>
          <w:szCs w:val="28"/>
          <w:lang w:val="kk-KZ"/>
        </w:rPr>
      </w:pPr>
      <w:r w:rsidRPr="00FC416D">
        <w:rPr>
          <w:rFonts w:ascii="Times New Roman" w:hAnsi="Times New Roman" w:cs="Times New Roman"/>
          <w:sz w:val="28"/>
          <w:szCs w:val="28"/>
          <w:lang w:val="kk-KZ"/>
        </w:rPr>
        <w:t>3 Әуезов М. Әр жылдар ойлары. - Алматы. 1959.</w:t>
      </w:r>
    </w:p>
    <w:p w:rsidR="004B136F" w:rsidRPr="00FC416D" w:rsidRDefault="004B136F" w:rsidP="004B136F">
      <w:pPr>
        <w:spacing w:after="0" w:line="240" w:lineRule="auto"/>
        <w:ind w:firstLine="454"/>
        <w:jc w:val="both"/>
        <w:rPr>
          <w:rFonts w:ascii="Times New Roman" w:hAnsi="Times New Roman" w:cs="Times New Roman"/>
          <w:sz w:val="28"/>
          <w:szCs w:val="28"/>
          <w:lang w:val="kk-KZ"/>
        </w:rPr>
      </w:pPr>
      <w:r w:rsidRPr="00FC416D">
        <w:rPr>
          <w:rFonts w:ascii="Times New Roman" w:hAnsi="Times New Roman" w:cs="Times New Roman"/>
          <w:sz w:val="28"/>
          <w:szCs w:val="28"/>
          <w:lang w:val="kk-KZ"/>
        </w:rPr>
        <w:t>4 Әуезов М. Времен связущая нить. – Алматы, 1972.</w:t>
      </w:r>
    </w:p>
    <w:p w:rsidR="004B136F" w:rsidRPr="00FC416D" w:rsidRDefault="004B136F" w:rsidP="004B136F">
      <w:pPr>
        <w:spacing w:after="0" w:line="240" w:lineRule="auto"/>
        <w:ind w:firstLine="454"/>
        <w:jc w:val="both"/>
        <w:rPr>
          <w:rFonts w:ascii="Times New Roman" w:hAnsi="Times New Roman" w:cs="Times New Roman"/>
          <w:sz w:val="28"/>
          <w:szCs w:val="28"/>
          <w:lang w:val="kk-KZ"/>
        </w:rPr>
      </w:pPr>
      <w:r w:rsidRPr="00FC416D">
        <w:rPr>
          <w:rFonts w:ascii="Times New Roman" w:hAnsi="Times New Roman" w:cs="Times New Roman"/>
          <w:sz w:val="28"/>
          <w:szCs w:val="28"/>
          <w:lang w:val="kk-KZ"/>
        </w:rPr>
        <w:t>5 Әшімбаев С. Шындыққа сүйіспеншілік. – Алматы, 1986.</w:t>
      </w:r>
    </w:p>
    <w:p w:rsidR="004B136F" w:rsidRPr="00FC416D" w:rsidRDefault="004B136F" w:rsidP="004B136F">
      <w:pPr>
        <w:spacing w:after="0" w:line="240" w:lineRule="auto"/>
        <w:ind w:firstLine="454"/>
        <w:jc w:val="both"/>
        <w:rPr>
          <w:rFonts w:ascii="Times New Roman" w:hAnsi="Times New Roman" w:cs="Times New Roman"/>
          <w:sz w:val="28"/>
          <w:szCs w:val="28"/>
          <w:lang w:val="kk-KZ"/>
        </w:rPr>
      </w:pPr>
      <w:r w:rsidRPr="00FC416D">
        <w:rPr>
          <w:rFonts w:ascii="Times New Roman" w:hAnsi="Times New Roman" w:cs="Times New Roman"/>
          <w:sz w:val="28"/>
          <w:szCs w:val="28"/>
          <w:lang w:val="kk-KZ"/>
        </w:rPr>
        <w:lastRenderedPageBreak/>
        <w:t xml:space="preserve">6 Базарбаев М. Замана тудырған әдебиет. – Алматы, </w:t>
      </w:r>
    </w:p>
    <w:p w:rsidR="004B136F" w:rsidRPr="00FC416D" w:rsidRDefault="004B136F" w:rsidP="004B136F">
      <w:pPr>
        <w:spacing w:after="0" w:line="240" w:lineRule="auto"/>
        <w:ind w:firstLine="454"/>
        <w:jc w:val="both"/>
        <w:rPr>
          <w:rFonts w:ascii="Times New Roman" w:hAnsi="Times New Roman" w:cs="Times New Roman"/>
          <w:sz w:val="28"/>
          <w:szCs w:val="28"/>
          <w:lang w:val="kk-KZ"/>
        </w:rPr>
      </w:pPr>
      <w:r w:rsidRPr="00FC416D">
        <w:rPr>
          <w:rFonts w:ascii="Times New Roman" w:hAnsi="Times New Roman" w:cs="Times New Roman"/>
          <w:sz w:val="28"/>
          <w:szCs w:val="28"/>
          <w:lang w:val="kk-KZ"/>
        </w:rPr>
        <w:t>7 Байтұрсынов А. Шығармалары. – Алматы, 1989.</w:t>
      </w:r>
    </w:p>
    <w:p w:rsidR="004B136F" w:rsidRPr="00FC416D" w:rsidRDefault="004B136F" w:rsidP="004B136F">
      <w:pPr>
        <w:spacing w:after="0" w:line="240" w:lineRule="auto"/>
        <w:ind w:firstLine="454"/>
        <w:jc w:val="both"/>
        <w:rPr>
          <w:rFonts w:ascii="Times New Roman" w:hAnsi="Times New Roman" w:cs="Times New Roman"/>
          <w:sz w:val="28"/>
          <w:szCs w:val="28"/>
          <w:lang w:val="kk-KZ"/>
        </w:rPr>
      </w:pPr>
      <w:r w:rsidRPr="00FC416D">
        <w:rPr>
          <w:rFonts w:ascii="Times New Roman" w:hAnsi="Times New Roman" w:cs="Times New Roman"/>
          <w:sz w:val="28"/>
          <w:szCs w:val="28"/>
          <w:lang w:val="kk-KZ"/>
        </w:rPr>
        <w:t>8 Бердібаев Р. Қазақ тарихи романы. – Алматы, 1979.</w:t>
      </w:r>
    </w:p>
    <w:p w:rsidR="004B136F" w:rsidRDefault="004B136F" w:rsidP="004B136F">
      <w:pPr>
        <w:tabs>
          <w:tab w:val="left" w:pos="709"/>
        </w:tabs>
        <w:spacing w:after="0" w:line="240" w:lineRule="auto"/>
        <w:rPr>
          <w:rFonts w:ascii="Times New Roman" w:hAnsi="Times New Roman" w:cs="Times New Roman"/>
          <w:b/>
          <w:sz w:val="28"/>
          <w:szCs w:val="28"/>
          <w:lang w:val="kk-KZ"/>
        </w:rPr>
      </w:pPr>
      <w:r w:rsidRPr="00FC416D">
        <w:rPr>
          <w:rFonts w:ascii="Times New Roman" w:hAnsi="Times New Roman" w:cs="Times New Roman"/>
          <w:b/>
          <w:sz w:val="28"/>
          <w:szCs w:val="28"/>
          <w:lang w:val="kk-KZ"/>
        </w:rPr>
        <w:t xml:space="preserve">     </w:t>
      </w:r>
    </w:p>
    <w:p w:rsidR="004B136F" w:rsidRDefault="004B136F" w:rsidP="004B136F">
      <w:pPr>
        <w:tabs>
          <w:tab w:val="left" w:pos="709"/>
        </w:tabs>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Pr="00FC416D">
        <w:rPr>
          <w:rFonts w:ascii="Times New Roman" w:hAnsi="Times New Roman" w:cs="Times New Roman"/>
          <w:b/>
          <w:sz w:val="28"/>
          <w:szCs w:val="28"/>
          <w:lang w:val="kk-KZ"/>
        </w:rPr>
        <w:t>Бақылау сұрақтары:</w:t>
      </w:r>
    </w:p>
    <w:p w:rsidR="004B136F" w:rsidRDefault="004B136F" w:rsidP="004B136F">
      <w:pPr>
        <w:spacing w:after="0" w:line="240" w:lineRule="auto"/>
        <w:ind w:firstLine="567"/>
        <w:jc w:val="both"/>
        <w:textAlignment w:val="baseline"/>
        <w:rPr>
          <w:rFonts w:ascii="Times New Roman" w:eastAsia="Times New Roman" w:hAnsi="Times New Roman" w:cs="Times New Roman"/>
          <w:sz w:val="28"/>
          <w:szCs w:val="28"/>
          <w:lang w:val="kk-KZ" w:eastAsia="ru-RU"/>
        </w:rPr>
      </w:pPr>
      <w:r w:rsidRPr="004B136F">
        <w:rPr>
          <w:rFonts w:ascii="Times New Roman" w:eastAsia="Times New Roman" w:hAnsi="Times New Roman" w:cs="Times New Roman"/>
          <w:sz w:val="28"/>
          <w:szCs w:val="28"/>
          <w:lang w:val="kk-KZ" w:eastAsia="ru-RU"/>
        </w:rPr>
        <w:t xml:space="preserve">1 </w:t>
      </w:r>
      <w:r>
        <w:rPr>
          <w:rFonts w:ascii="Times New Roman" w:eastAsia="Times New Roman" w:hAnsi="Times New Roman" w:cs="Times New Roman"/>
          <w:sz w:val="28"/>
          <w:szCs w:val="28"/>
          <w:lang w:val="kk-KZ" w:eastAsia="ru-RU"/>
        </w:rPr>
        <w:t>Семиотика ұғымы</w:t>
      </w:r>
    </w:p>
    <w:p w:rsidR="004B136F" w:rsidRDefault="004B136F" w:rsidP="004B136F">
      <w:pPr>
        <w:spacing w:after="0" w:line="240" w:lineRule="auto"/>
        <w:ind w:firstLine="567"/>
        <w:jc w:val="both"/>
        <w:textAlignment w:val="baseline"/>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2 Семиотиканың әдебиетте бағыт ретінде қалыптасуы</w:t>
      </w:r>
    </w:p>
    <w:p w:rsidR="004B136F" w:rsidRDefault="004B136F" w:rsidP="004B136F">
      <w:pPr>
        <w:spacing w:after="0" w:line="240" w:lineRule="auto"/>
        <w:ind w:firstLine="567"/>
        <w:jc w:val="both"/>
        <w:textAlignment w:val="baseline"/>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3 Қазақ зерттеушілерінің еңбектері</w:t>
      </w:r>
    </w:p>
    <w:p w:rsidR="00D46FAD" w:rsidRDefault="00D46FAD" w:rsidP="004B136F">
      <w:pPr>
        <w:spacing w:after="0" w:line="240" w:lineRule="auto"/>
        <w:jc w:val="both"/>
        <w:textAlignment w:val="baseline"/>
        <w:rPr>
          <w:rFonts w:ascii="Times New Roman" w:eastAsia="Times New Roman" w:hAnsi="Times New Roman" w:cs="Times New Roman"/>
          <w:sz w:val="28"/>
          <w:szCs w:val="28"/>
          <w:bdr w:val="none" w:sz="0" w:space="0" w:color="auto" w:frame="1"/>
          <w:lang w:val="kk-KZ" w:eastAsia="ru-RU"/>
        </w:rPr>
      </w:pPr>
    </w:p>
    <w:p w:rsidR="00D46FAD" w:rsidRDefault="00A703E7" w:rsidP="00E838F6">
      <w:pPr>
        <w:spacing w:after="0" w:line="240" w:lineRule="auto"/>
        <w:ind w:firstLine="567"/>
        <w:jc w:val="both"/>
        <w:textAlignment w:val="baseline"/>
        <w:rPr>
          <w:rFonts w:ascii="Times New Roman" w:eastAsia="Times New Roman" w:hAnsi="Times New Roman" w:cs="Times New Roman"/>
          <w:b/>
          <w:sz w:val="28"/>
          <w:szCs w:val="28"/>
          <w:bdr w:val="none" w:sz="0" w:space="0" w:color="auto" w:frame="1"/>
          <w:lang w:val="kk-KZ" w:eastAsia="ru-RU"/>
        </w:rPr>
      </w:pPr>
      <w:r w:rsidRPr="00A703E7">
        <w:rPr>
          <w:rFonts w:ascii="Times New Roman" w:eastAsia="Times New Roman" w:hAnsi="Times New Roman" w:cs="Times New Roman"/>
          <w:b/>
          <w:sz w:val="28"/>
          <w:szCs w:val="28"/>
          <w:bdr w:val="none" w:sz="0" w:space="0" w:color="auto" w:frame="1"/>
          <w:lang w:val="kk-KZ" w:eastAsia="ru-RU"/>
        </w:rPr>
        <w:t>5 тақырып  Ә</w:t>
      </w:r>
      <w:r w:rsidRPr="008153C2">
        <w:rPr>
          <w:rFonts w:ascii="Times New Roman" w:eastAsia="Times New Roman" w:hAnsi="Times New Roman" w:cs="Times New Roman"/>
          <w:b/>
          <w:sz w:val="28"/>
          <w:szCs w:val="28"/>
          <w:bdr w:val="none" w:sz="0" w:space="0" w:color="auto" w:frame="1"/>
          <w:lang w:val="kk-KZ" w:eastAsia="ru-RU"/>
        </w:rPr>
        <w:t>дебиеттегі антропологиялық бағыт</w:t>
      </w:r>
    </w:p>
    <w:p w:rsidR="004B136F" w:rsidRPr="004B136F" w:rsidRDefault="004B136F" w:rsidP="00E838F6">
      <w:pPr>
        <w:spacing w:after="0" w:line="240" w:lineRule="auto"/>
        <w:ind w:firstLine="567"/>
        <w:jc w:val="both"/>
        <w:textAlignment w:val="baseline"/>
        <w:rPr>
          <w:rFonts w:ascii="Times New Roman" w:eastAsia="Times New Roman" w:hAnsi="Times New Roman" w:cs="Times New Roman"/>
          <w:sz w:val="28"/>
          <w:szCs w:val="28"/>
          <w:bdr w:val="none" w:sz="0" w:space="0" w:color="auto" w:frame="1"/>
          <w:lang w:val="kk-KZ" w:eastAsia="ru-RU"/>
        </w:rPr>
      </w:pPr>
      <w:r>
        <w:rPr>
          <w:rFonts w:ascii="Times New Roman" w:eastAsia="Times New Roman" w:hAnsi="Times New Roman" w:cs="Times New Roman"/>
          <w:b/>
          <w:sz w:val="28"/>
          <w:szCs w:val="28"/>
          <w:bdr w:val="none" w:sz="0" w:space="0" w:color="auto" w:frame="1"/>
          <w:lang w:val="kk-KZ" w:eastAsia="ru-RU"/>
        </w:rPr>
        <w:t xml:space="preserve">Мақсаты:  </w:t>
      </w:r>
      <w:r w:rsidRPr="004B136F">
        <w:rPr>
          <w:rFonts w:ascii="Times New Roman" w:eastAsia="Times New Roman" w:hAnsi="Times New Roman" w:cs="Times New Roman"/>
          <w:sz w:val="28"/>
          <w:szCs w:val="28"/>
          <w:bdr w:val="none" w:sz="0" w:space="0" w:color="auto" w:frame="1"/>
          <w:lang w:val="kk-KZ" w:eastAsia="ru-RU"/>
        </w:rPr>
        <w:t>Әдебиеттегі антропологиялық бағытты зерттеу.</w:t>
      </w:r>
    </w:p>
    <w:p w:rsidR="004B136F" w:rsidRDefault="004B136F" w:rsidP="00E838F6">
      <w:pPr>
        <w:spacing w:after="0" w:line="240" w:lineRule="auto"/>
        <w:ind w:firstLine="567"/>
        <w:jc w:val="both"/>
        <w:textAlignment w:val="baseline"/>
        <w:rPr>
          <w:rFonts w:ascii="Times New Roman" w:eastAsia="Times New Roman" w:hAnsi="Times New Roman" w:cs="Times New Roman"/>
          <w:b/>
          <w:sz w:val="28"/>
          <w:szCs w:val="28"/>
          <w:bdr w:val="none" w:sz="0" w:space="0" w:color="auto" w:frame="1"/>
          <w:lang w:val="kk-KZ" w:eastAsia="ru-RU"/>
        </w:rPr>
      </w:pPr>
      <w:r>
        <w:rPr>
          <w:rFonts w:ascii="Times New Roman" w:eastAsia="Times New Roman" w:hAnsi="Times New Roman" w:cs="Times New Roman"/>
          <w:b/>
          <w:sz w:val="28"/>
          <w:szCs w:val="28"/>
          <w:bdr w:val="none" w:sz="0" w:space="0" w:color="auto" w:frame="1"/>
          <w:lang w:val="kk-KZ" w:eastAsia="ru-RU"/>
        </w:rPr>
        <w:t xml:space="preserve">Жоспары: </w:t>
      </w:r>
    </w:p>
    <w:p w:rsidR="004B136F" w:rsidRDefault="004B136F" w:rsidP="004B136F">
      <w:pPr>
        <w:spacing w:after="0" w:line="240" w:lineRule="auto"/>
        <w:ind w:firstLine="567"/>
        <w:jc w:val="both"/>
        <w:textAlignment w:val="baseline"/>
        <w:rPr>
          <w:rFonts w:ascii="Times New Roman" w:hAnsi="Times New Roman" w:cs="Times New Roman"/>
          <w:bCs/>
          <w:sz w:val="28"/>
          <w:szCs w:val="28"/>
          <w:lang w:val="kk-KZ"/>
        </w:rPr>
      </w:pPr>
      <w:r w:rsidRPr="004B136F">
        <w:rPr>
          <w:rFonts w:ascii="Times New Roman" w:eastAsia="Times New Roman" w:hAnsi="Times New Roman" w:cs="Times New Roman"/>
          <w:sz w:val="28"/>
          <w:szCs w:val="28"/>
          <w:bdr w:val="none" w:sz="0" w:space="0" w:color="auto" w:frame="1"/>
          <w:lang w:val="kk-KZ" w:eastAsia="ru-RU"/>
        </w:rPr>
        <w:t>1</w:t>
      </w:r>
      <w:r w:rsidRPr="00FC416D">
        <w:rPr>
          <w:rFonts w:ascii="Times New Roman" w:hAnsi="Times New Roman" w:cs="Times New Roman"/>
          <w:bCs/>
          <w:sz w:val="28"/>
          <w:szCs w:val="28"/>
          <w:lang w:val="kk-KZ"/>
        </w:rPr>
        <w:t xml:space="preserve">Антропологиялық теориялар негізі. </w:t>
      </w:r>
    </w:p>
    <w:p w:rsidR="004B136F" w:rsidRDefault="004B136F" w:rsidP="004B136F">
      <w:pPr>
        <w:spacing w:after="0" w:line="240" w:lineRule="auto"/>
        <w:ind w:firstLine="567"/>
        <w:jc w:val="both"/>
        <w:textAlignment w:val="baseline"/>
        <w:rPr>
          <w:rFonts w:ascii="Times New Roman" w:hAnsi="Times New Roman" w:cs="Times New Roman"/>
          <w:bCs/>
          <w:sz w:val="28"/>
          <w:szCs w:val="28"/>
          <w:lang w:val="kk-KZ"/>
        </w:rPr>
      </w:pPr>
      <w:r>
        <w:rPr>
          <w:rFonts w:ascii="Times New Roman" w:hAnsi="Times New Roman" w:cs="Times New Roman"/>
          <w:bCs/>
          <w:sz w:val="28"/>
          <w:szCs w:val="28"/>
          <w:lang w:val="kk-KZ"/>
        </w:rPr>
        <w:t xml:space="preserve">2 </w:t>
      </w:r>
      <w:r w:rsidRPr="00FC416D">
        <w:rPr>
          <w:rFonts w:ascii="Times New Roman" w:hAnsi="Times New Roman" w:cs="Times New Roman"/>
          <w:bCs/>
          <w:sz w:val="28"/>
          <w:szCs w:val="28"/>
          <w:lang w:val="kk-KZ"/>
        </w:rPr>
        <w:t xml:space="preserve">Пәлсапалық антропологиядағы адам болмысының негіздері, инварианттары мен универсалиялар. </w:t>
      </w:r>
    </w:p>
    <w:p w:rsidR="004B136F" w:rsidRDefault="004B136F" w:rsidP="004B136F">
      <w:pPr>
        <w:spacing w:after="0" w:line="240" w:lineRule="auto"/>
        <w:ind w:firstLine="567"/>
        <w:jc w:val="both"/>
        <w:textAlignment w:val="baseline"/>
        <w:rPr>
          <w:rFonts w:ascii="Times New Roman" w:hAnsi="Times New Roman" w:cs="Times New Roman"/>
          <w:bCs/>
          <w:sz w:val="28"/>
          <w:szCs w:val="28"/>
          <w:lang w:val="kk-KZ"/>
        </w:rPr>
      </w:pPr>
      <w:r>
        <w:rPr>
          <w:rFonts w:ascii="Times New Roman" w:hAnsi="Times New Roman" w:cs="Times New Roman"/>
          <w:bCs/>
          <w:sz w:val="28"/>
          <w:szCs w:val="28"/>
          <w:lang w:val="kk-KZ"/>
        </w:rPr>
        <w:t xml:space="preserve">3 </w:t>
      </w:r>
      <w:r w:rsidRPr="00FC416D">
        <w:rPr>
          <w:rFonts w:ascii="Times New Roman" w:hAnsi="Times New Roman" w:cs="Times New Roman"/>
          <w:bCs/>
          <w:sz w:val="28"/>
          <w:szCs w:val="28"/>
          <w:lang w:val="kk-KZ"/>
        </w:rPr>
        <w:t>Антропологиялық бағыт бастауындағы еңбектер.</w:t>
      </w:r>
    </w:p>
    <w:p w:rsidR="004B136F" w:rsidRDefault="004B136F" w:rsidP="004B136F">
      <w:pPr>
        <w:spacing w:after="0" w:line="240" w:lineRule="auto"/>
        <w:ind w:firstLine="567"/>
        <w:jc w:val="both"/>
        <w:textAlignment w:val="baseline"/>
        <w:rPr>
          <w:rFonts w:ascii="Times New Roman" w:hAnsi="Times New Roman" w:cs="Times New Roman"/>
          <w:bCs/>
          <w:sz w:val="28"/>
          <w:szCs w:val="28"/>
          <w:lang w:val="kk-KZ"/>
        </w:rPr>
      </w:pPr>
      <w:r>
        <w:rPr>
          <w:rFonts w:ascii="Times New Roman" w:hAnsi="Times New Roman" w:cs="Times New Roman"/>
          <w:bCs/>
          <w:sz w:val="28"/>
          <w:szCs w:val="28"/>
          <w:lang w:val="kk-KZ"/>
        </w:rPr>
        <w:t>4</w:t>
      </w:r>
      <w:r w:rsidRPr="00FC416D">
        <w:rPr>
          <w:rFonts w:ascii="Times New Roman" w:hAnsi="Times New Roman" w:cs="Times New Roman"/>
          <w:bCs/>
          <w:sz w:val="28"/>
          <w:szCs w:val="28"/>
          <w:lang w:val="kk-KZ"/>
        </w:rPr>
        <w:t xml:space="preserve"> М.Шелер, А.Гелен, Г.Плесенер еңбектеріндегі субстанция. </w:t>
      </w:r>
      <w:r>
        <w:rPr>
          <w:rFonts w:ascii="Times New Roman" w:hAnsi="Times New Roman" w:cs="Times New Roman"/>
          <w:bCs/>
          <w:sz w:val="28"/>
          <w:szCs w:val="28"/>
          <w:lang w:val="kk-KZ"/>
        </w:rPr>
        <w:t xml:space="preserve">             </w:t>
      </w:r>
    </w:p>
    <w:p w:rsidR="004B136F" w:rsidRPr="004B136F" w:rsidRDefault="004B136F" w:rsidP="004B136F">
      <w:pPr>
        <w:spacing w:after="0" w:line="240" w:lineRule="auto"/>
        <w:ind w:firstLine="567"/>
        <w:jc w:val="both"/>
        <w:textAlignment w:val="baseline"/>
        <w:rPr>
          <w:rFonts w:ascii="Times New Roman" w:eastAsia="Times New Roman" w:hAnsi="Times New Roman" w:cs="Times New Roman"/>
          <w:sz w:val="28"/>
          <w:szCs w:val="28"/>
          <w:bdr w:val="none" w:sz="0" w:space="0" w:color="auto" w:frame="1"/>
          <w:lang w:val="kk-KZ" w:eastAsia="ru-RU"/>
        </w:rPr>
      </w:pPr>
      <w:r>
        <w:rPr>
          <w:rFonts w:ascii="Times New Roman" w:hAnsi="Times New Roman" w:cs="Times New Roman"/>
          <w:bCs/>
          <w:sz w:val="28"/>
          <w:szCs w:val="28"/>
          <w:lang w:val="kk-KZ"/>
        </w:rPr>
        <w:t xml:space="preserve">5 </w:t>
      </w:r>
      <w:r w:rsidRPr="00FC416D">
        <w:rPr>
          <w:rFonts w:ascii="Times New Roman" w:hAnsi="Times New Roman" w:cs="Times New Roman"/>
          <w:bCs/>
          <w:sz w:val="28"/>
          <w:szCs w:val="28"/>
          <w:lang w:val="kk-KZ"/>
        </w:rPr>
        <w:t>Антропологиядағы маргиналдық сана, бейсаналық көріністер, санасыздық сәттері, елестік әлем, тән тәжірибесі секілді мәселелер.</w:t>
      </w:r>
    </w:p>
    <w:p w:rsidR="004B136F" w:rsidRPr="00A703E7" w:rsidRDefault="004B136F" w:rsidP="00E838F6">
      <w:pPr>
        <w:spacing w:after="0" w:line="240" w:lineRule="auto"/>
        <w:ind w:firstLine="567"/>
        <w:jc w:val="both"/>
        <w:textAlignment w:val="baseline"/>
        <w:rPr>
          <w:rFonts w:ascii="Times New Roman" w:eastAsia="Times New Roman" w:hAnsi="Times New Roman" w:cs="Times New Roman"/>
          <w:b/>
          <w:sz w:val="28"/>
          <w:szCs w:val="28"/>
          <w:bdr w:val="none" w:sz="0" w:space="0" w:color="auto" w:frame="1"/>
          <w:lang w:val="kk-KZ" w:eastAsia="ru-RU"/>
        </w:rPr>
      </w:pPr>
    </w:p>
    <w:p w:rsidR="00E838F6" w:rsidRPr="00D46FAD" w:rsidRDefault="00E838F6" w:rsidP="00E838F6">
      <w:pPr>
        <w:spacing w:after="0" w:line="240" w:lineRule="auto"/>
        <w:ind w:firstLine="567"/>
        <w:jc w:val="both"/>
        <w:textAlignment w:val="baseline"/>
        <w:rPr>
          <w:rFonts w:ascii="Times New Roman" w:eastAsia="Times New Roman" w:hAnsi="Times New Roman" w:cs="Times New Roman"/>
          <w:sz w:val="28"/>
          <w:szCs w:val="28"/>
          <w:lang w:val="kk-KZ" w:eastAsia="ru-RU"/>
        </w:rPr>
      </w:pPr>
      <w:r w:rsidRPr="00D46FAD">
        <w:rPr>
          <w:rFonts w:ascii="Times New Roman" w:eastAsia="Times New Roman" w:hAnsi="Times New Roman" w:cs="Times New Roman"/>
          <w:sz w:val="28"/>
          <w:szCs w:val="28"/>
          <w:bdr w:val="none" w:sz="0" w:space="0" w:color="auto" w:frame="1"/>
          <w:lang w:val="kk-KZ" w:eastAsia="ru-RU"/>
        </w:rPr>
        <w:t>Қазіргі әдебиеттану ғылымындағы нақтылық позициясын ұстанған автор зерттеулеріне материал етіп, көбіне постмодернистік авторларды таңдаған. </w:t>
      </w:r>
    </w:p>
    <w:p w:rsidR="00E838F6" w:rsidRPr="00C815C6" w:rsidRDefault="00E838F6" w:rsidP="00E838F6">
      <w:pPr>
        <w:spacing w:after="0" w:line="240" w:lineRule="auto"/>
        <w:ind w:firstLine="567"/>
        <w:jc w:val="both"/>
        <w:textAlignment w:val="baseline"/>
        <w:rPr>
          <w:rFonts w:ascii="Times New Roman" w:eastAsia="Times New Roman" w:hAnsi="Times New Roman" w:cs="Times New Roman"/>
          <w:sz w:val="28"/>
          <w:szCs w:val="28"/>
          <w:lang w:eastAsia="ru-RU"/>
        </w:rPr>
      </w:pPr>
      <w:r w:rsidRPr="008153C2">
        <w:rPr>
          <w:rFonts w:ascii="Times New Roman" w:eastAsia="Times New Roman" w:hAnsi="Times New Roman" w:cs="Times New Roman"/>
          <w:sz w:val="28"/>
          <w:szCs w:val="28"/>
          <w:bdr w:val="none" w:sz="0" w:space="0" w:color="auto" w:frame="1"/>
          <w:lang w:val="kk-KZ" w:eastAsia="ru-RU"/>
        </w:rPr>
        <w:t xml:space="preserve">Әдеби құбылыстарды айқындауға жаңаша бағытты ұстанатындардың сапында ф.ғ.д., профессор В.В. Савельеваны атауға болады. Структуралистік, постструктуралистік, семиотикалық, мәдениеттану мен рецептивті эстетиканың зерттеу мүмкіндіктерін қатар қолданатын ғалым әдебиет теориясының құрылымын идеялар мен ұғым-түсініктердің жүйесі ретінде қарастырады. Мұндай көзқарастың бір ұшы әдебиеттанушының Достоевскийдің әйгілі «Ағайынды Карамазовтар әулетін» зерттеуге арналған кандидаттық диссертациясына барып тіреледі. Достоевский романындағы сюжеттік белгілер мен мотивтік жүйелердің құрылымдық ерекшеліктерін зерттеуші романдық шындықтың символикалық көріністері ретінде  қарастырады. </w:t>
      </w:r>
      <w:r w:rsidRPr="00C815C6">
        <w:rPr>
          <w:rFonts w:ascii="Times New Roman" w:eastAsia="Times New Roman" w:hAnsi="Times New Roman" w:cs="Times New Roman"/>
          <w:sz w:val="28"/>
          <w:szCs w:val="28"/>
          <w:bdr w:val="none" w:sz="0" w:space="0" w:color="auto" w:frame="1"/>
          <w:lang w:eastAsia="ru-RU"/>
        </w:rPr>
        <w:t xml:space="preserve">В.В. Савельеваның «Художественный текст и художественный мир проблемы организации» (1996) атты </w:t>
      </w:r>
      <w:proofErr w:type="gramStart"/>
      <w:r w:rsidRPr="00C815C6">
        <w:rPr>
          <w:rFonts w:ascii="Times New Roman" w:eastAsia="Times New Roman" w:hAnsi="Times New Roman" w:cs="Times New Roman"/>
          <w:sz w:val="28"/>
          <w:szCs w:val="28"/>
          <w:bdr w:val="none" w:sz="0" w:space="0" w:color="auto" w:frame="1"/>
          <w:lang w:eastAsia="ru-RU"/>
        </w:rPr>
        <w:t>о</w:t>
      </w:r>
      <w:proofErr w:type="gramEnd"/>
      <w:r w:rsidRPr="00C815C6">
        <w:rPr>
          <w:rFonts w:ascii="Times New Roman" w:eastAsia="Times New Roman" w:hAnsi="Times New Roman" w:cs="Times New Roman"/>
          <w:sz w:val="28"/>
          <w:szCs w:val="28"/>
          <w:bdr w:val="none" w:sz="0" w:space="0" w:color="auto" w:frame="1"/>
          <w:lang w:eastAsia="ru-RU"/>
        </w:rPr>
        <w:t xml:space="preserve">қу құралында «впервые </w:t>
      </w:r>
      <w:proofErr w:type="gramStart"/>
      <w:r w:rsidRPr="00C815C6">
        <w:rPr>
          <w:rFonts w:ascii="Times New Roman" w:eastAsia="Times New Roman" w:hAnsi="Times New Roman" w:cs="Times New Roman"/>
          <w:sz w:val="28"/>
          <w:szCs w:val="28"/>
          <w:bdr w:val="none" w:sz="0" w:space="0" w:color="auto" w:frame="1"/>
          <w:lang w:eastAsia="ru-RU"/>
        </w:rPr>
        <w:t>в</w:t>
      </w:r>
      <w:proofErr w:type="gramEnd"/>
      <w:r w:rsidRPr="00C815C6">
        <w:rPr>
          <w:rFonts w:ascii="Times New Roman" w:eastAsia="Times New Roman" w:hAnsi="Times New Roman" w:cs="Times New Roman"/>
          <w:sz w:val="28"/>
          <w:szCs w:val="28"/>
          <w:bdr w:val="none" w:sz="0" w:space="0" w:color="auto" w:frame="1"/>
          <w:lang w:eastAsia="ru-RU"/>
        </w:rPr>
        <w:t xml:space="preserve"> научной теории и практике разграничиваются понятия художественный текст и художественный мир, разрабатывается модель художественного мира как альтернативной реальности, воспроизводимой методом читательской  реставрации через интерпретацию и анализ художественного текста. Художественный мир изучается в работе в аспекте его иконики (образного строя), пространственно-временной организации, событийной динамики и языковой реальности»</w:t>
      </w:r>
      <w:proofErr w:type="gramStart"/>
      <w:r w:rsidRPr="00C815C6">
        <w:rPr>
          <w:rFonts w:ascii="Times New Roman" w:eastAsia="Times New Roman" w:hAnsi="Times New Roman" w:cs="Times New Roman"/>
          <w:sz w:val="28"/>
          <w:szCs w:val="28"/>
          <w:bdr w:val="none" w:sz="0" w:space="0" w:color="auto" w:frame="1"/>
          <w:lang w:eastAsia="ru-RU"/>
        </w:rPr>
        <w:t xml:space="preserve"> .</w:t>
      </w:r>
      <w:proofErr w:type="gramEnd"/>
      <w:r w:rsidRPr="00C815C6">
        <w:rPr>
          <w:rFonts w:ascii="Times New Roman" w:eastAsia="Times New Roman" w:hAnsi="Times New Roman" w:cs="Times New Roman"/>
          <w:sz w:val="28"/>
          <w:szCs w:val="28"/>
          <w:bdr w:val="none" w:sz="0" w:space="0" w:color="auto" w:frame="1"/>
          <w:lang w:eastAsia="ru-RU"/>
        </w:rPr>
        <w:t> </w:t>
      </w:r>
    </w:p>
    <w:p w:rsidR="00E838F6" w:rsidRPr="00C815C6" w:rsidRDefault="00E838F6" w:rsidP="00E838F6">
      <w:pPr>
        <w:spacing w:after="0" w:line="240" w:lineRule="auto"/>
        <w:ind w:firstLine="567"/>
        <w:jc w:val="both"/>
        <w:textAlignment w:val="baseline"/>
        <w:rPr>
          <w:rFonts w:ascii="Times New Roman" w:eastAsia="Times New Roman" w:hAnsi="Times New Roman" w:cs="Times New Roman"/>
          <w:sz w:val="28"/>
          <w:szCs w:val="28"/>
          <w:lang w:eastAsia="ru-RU"/>
        </w:rPr>
      </w:pPr>
      <w:r w:rsidRPr="00C815C6">
        <w:rPr>
          <w:rFonts w:ascii="Times New Roman" w:eastAsia="Times New Roman" w:hAnsi="Times New Roman" w:cs="Times New Roman"/>
          <w:sz w:val="28"/>
          <w:szCs w:val="28"/>
          <w:bdr w:val="none" w:sz="0" w:space="0" w:color="auto" w:frame="1"/>
          <w:lang w:eastAsia="ru-RU"/>
        </w:rPr>
        <w:t xml:space="preserve">Зерттеушінің ғылыми ізденістерінің </w:t>
      </w:r>
      <w:proofErr w:type="gramStart"/>
      <w:r w:rsidRPr="00C815C6">
        <w:rPr>
          <w:rFonts w:ascii="Times New Roman" w:eastAsia="Times New Roman" w:hAnsi="Times New Roman" w:cs="Times New Roman"/>
          <w:sz w:val="28"/>
          <w:szCs w:val="28"/>
          <w:bdr w:val="none" w:sz="0" w:space="0" w:color="auto" w:frame="1"/>
          <w:lang w:eastAsia="ru-RU"/>
        </w:rPr>
        <w:t>н</w:t>
      </w:r>
      <w:proofErr w:type="gramEnd"/>
      <w:r w:rsidRPr="00C815C6">
        <w:rPr>
          <w:rFonts w:ascii="Times New Roman" w:eastAsia="Times New Roman" w:hAnsi="Times New Roman" w:cs="Times New Roman"/>
          <w:sz w:val="28"/>
          <w:szCs w:val="28"/>
          <w:bdr w:val="none" w:sz="0" w:space="0" w:color="auto" w:frame="1"/>
          <w:lang w:eastAsia="ru-RU"/>
        </w:rPr>
        <w:t xml:space="preserve">әтижесінің көркем мәтіндегі басты қағида болып саналатын адамды тану қағидасына қарай ойысуы да бір жағынан алғанда заңдылық болатын. В.В.Савельеваның «Художественная антропология» (1999) атты монографиясында автор – адам, автор – кейіпкер, </w:t>
      </w:r>
      <w:r w:rsidRPr="00C815C6">
        <w:rPr>
          <w:rFonts w:ascii="Times New Roman" w:eastAsia="Times New Roman" w:hAnsi="Times New Roman" w:cs="Times New Roman"/>
          <w:sz w:val="28"/>
          <w:szCs w:val="28"/>
          <w:bdr w:val="none" w:sz="0" w:space="0" w:color="auto" w:frame="1"/>
          <w:lang w:eastAsia="ru-RU"/>
        </w:rPr>
        <w:lastRenderedPageBreak/>
        <w:t>автор – оқырман, авторлық сана үстемдігі деген ұғым-түсініктердің әдеби шығармадағы орны сарапталады. </w:t>
      </w:r>
    </w:p>
    <w:p w:rsidR="00E838F6" w:rsidRPr="00C815C6" w:rsidRDefault="00E838F6" w:rsidP="00E838F6">
      <w:pPr>
        <w:spacing w:after="0" w:line="240" w:lineRule="auto"/>
        <w:ind w:firstLine="567"/>
        <w:jc w:val="both"/>
        <w:textAlignment w:val="baseline"/>
        <w:rPr>
          <w:rFonts w:ascii="Times New Roman" w:eastAsia="Times New Roman" w:hAnsi="Times New Roman" w:cs="Times New Roman"/>
          <w:sz w:val="28"/>
          <w:szCs w:val="28"/>
          <w:lang w:eastAsia="ru-RU"/>
        </w:rPr>
      </w:pPr>
      <w:r w:rsidRPr="00C815C6">
        <w:rPr>
          <w:rFonts w:ascii="Times New Roman" w:eastAsia="Times New Roman" w:hAnsi="Times New Roman" w:cs="Times New Roman"/>
          <w:sz w:val="28"/>
          <w:szCs w:val="28"/>
          <w:bdr w:val="none" w:sz="0" w:space="0" w:color="auto" w:frame="1"/>
          <w:lang w:eastAsia="ru-RU"/>
        </w:rPr>
        <w:t>Асылында, әдебиеттегі антропологиялық бағыттың генезисі мифтен тарайды. ХІ</w:t>
      </w:r>
      <w:proofErr w:type="gramStart"/>
      <w:r w:rsidRPr="00C815C6">
        <w:rPr>
          <w:rFonts w:ascii="Times New Roman" w:eastAsia="Times New Roman" w:hAnsi="Times New Roman" w:cs="Times New Roman"/>
          <w:sz w:val="28"/>
          <w:szCs w:val="28"/>
          <w:bdr w:val="none" w:sz="0" w:space="0" w:color="auto" w:frame="1"/>
          <w:lang w:eastAsia="ru-RU"/>
        </w:rPr>
        <w:t>Х</w:t>
      </w:r>
      <w:proofErr w:type="gramEnd"/>
      <w:r w:rsidRPr="00C815C6">
        <w:rPr>
          <w:rFonts w:ascii="Times New Roman" w:eastAsia="Times New Roman" w:hAnsi="Times New Roman" w:cs="Times New Roman"/>
          <w:sz w:val="28"/>
          <w:szCs w:val="28"/>
          <w:bdr w:val="none" w:sz="0" w:space="0" w:color="auto" w:frame="1"/>
          <w:lang w:eastAsia="ru-RU"/>
        </w:rPr>
        <w:t xml:space="preserve"> ғасырда француз ғалымы Б.Фонтель, ағылшындық Э.Тейлор, Э.Ленгтер адам санасындағы алғашқы сенім-түсініктерін қарастыру арқылы көркем сөздің хронологиялық шежіресіне үңілгісі келді. Ауыз әдебиеті үлгілерінің негізінде жасалған ол зерттеулер көркем сөздің алғашқы пішіндік үлгісі мифтік ұғымдар дегенге саяды. Дж</w:t>
      </w:r>
      <w:proofErr w:type="gramStart"/>
      <w:r w:rsidRPr="00C815C6">
        <w:rPr>
          <w:rFonts w:ascii="Times New Roman" w:eastAsia="Times New Roman" w:hAnsi="Times New Roman" w:cs="Times New Roman"/>
          <w:sz w:val="28"/>
          <w:szCs w:val="28"/>
          <w:bdr w:val="none" w:sz="0" w:space="0" w:color="auto" w:frame="1"/>
          <w:lang w:eastAsia="ru-RU"/>
        </w:rPr>
        <w:t>.Ф</w:t>
      </w:r>
      <w:proofErr w:type="gramEnd"/>
      <w:r w:rsidRPr="00C815C6">
        <w:rPr>
          <w:rFonts w:ascii="Times New Roman" w:eastAsia="Times New Roman" w:hAnsi="Times New Roman" w:cs="Times New Roman"/>
          <w:sz w:val="28"/>
          <w:szCs w:val="28"/>
          <w:bdr w:val="none" w:sz="0" w:space="0" w:color="auto" w:frame="1"/>
          <w:lang w:eastAsia="ru-RU"/>
        </w:rPr>
        <w:t>резердің «Алтын бұтақ» («Золотоя ветьв») атты (1890-1915) көптомдығын Э.Тейлор мен Э. Ленг тұжырымдарының бірден-бір жемісі деуге болады. Қазіргі әдебиет пен әдебиеттануда да жаратылыс жайлы бастапқы ұғым-түсініктерден шығып кемелденген әдебиет түптің-түбінде өзінің мекеніне қайта оралады деген пайым бар. Қазіргі көркем мәтін мен дүниежүзілік әдебиетттануда бұған мысалдар жеткілікті. Көркемдік антропология болса, әлгіндегі пайымдардың көркем мәтіндегі кө</w:t>
      </w:r>
      <w:proofErr w:type="gramStart"/>
      <w:r w:rsidRPr="00C815C6">
        <w:rPr>
          <w:rFonts w:ascii="Times New Roman" w:eastAsia="Times New Roman" w:hAnsi="Times New Roman" w:cs="Times New Roman"/>
          <w:sz w:val="28"/>
          <w:szCs w:val="28"/>
          <w:bdr w:val="none" w:sz="0" w:space="0" w:color="auto" w:frame="1"/>
          <w:lang w:eastAsia="ru-RU"/>
        </w:rPr>
        <w:t>р</w:t>
      </w:r>
      <w:proofErr w:type="gramEnd"/>
      <w:r w:rsidRPr="00C815C6">
        <w:rPr>
          <w:rFonts w:ascii="Times New Roman" w:eastAsia="Times New Roman" w:hAnsi="Times New Roman" w:cs="Times New Roman"/>
          <w:sz w:val="28"/>
          <w:szCs w:val="28"/>
          <w:bdr w:val="none" w:sz="0" w:space="0" w:color="auto" w:frame="1"/>
          <w:lang w:eastAsia="ru-RU"/>
        </w:rPr>
        <w:t>ініс оның құрылымдық белгілері арқылы жүйелеуді, дәлелдеуді мақсат етеді. </w:t>
      </w:r>
    </w:p>
    <w:p w:rsidR="00E838F6" w:rsidRPr="00C815C6" w:rsidRDefault="00E838F6" w:rsidP="00E838F6">
      <w:pPr>
        <w:spacing w:after="0" w:line="240" w:lineRule="auto"/>
        <w:ind w:firstLine="567"/>
        <w:jc w:val="both"/>
        <w:textAlignment w:val="baseline"/>
        <w:rPr>
          <w:rFonts w:ascii="Times New Roman" w:eastAsia="Times New Roman" w:hAnsi="Times New Roman" w:cs="Times New Roman"/>
          <w:sz w:val="28"/>
          <w:szCs w:val="28"/>
          <w:lang w:eastAsia="ru-RU"/>
        </w:rPr>
      </w:pPr>
      <w:r w:rsidRPr="00C815C6">
        <w:rPr>
          <w:rFonts w:ascii="Times New Roman" w:eastAsia="Times New Roman" w:hAnsi="Times New Roman" w:cs="Times New Roman"/>
          <w:sz w:val="28"/>
          <w:szCs w:val="28"/>
          <w:bdr w:val="none" w:sz="0" w:space="0" w:color="auto" w:frame="1"/>
          <w:lang w:eastAsia="ru-RU"/>
        </w:rPr>
        <w:t>«Көркем әдебиет» атты ұғымның мазмұны мен құрылымы жайлы сөз қ</w:t>
      </w:r>
      <w:proofErr w:type="gramStart"/>
      <w:r w:rsidRPr="00C815C6">
        <w:rPr>
          <w:rFonts w:ascii="Times New Roman" w:eastAsia="Times New Roman" w:hAnsi="Times New Roman" w:cs="Times New Roman"/>
          <w:sz w:val="28"/>
          <w:szCs w:val="28"/>
          <w:bdr w:val="none" w:sz="0" w:space="0" w:color="auto" w:frame="1"/>
          <w:lang w:eastAsia="ru-RU"/>
        </w:rPr>
        <w:t>оз</w:t>
      </w:r>
      <w:proofErr w:type="gramEnd"/>
      <w:r w:rsidRPr="00C815C6">
        <w:rPr>
          <w:rFonts w:ascii="Times New Roman" w:eastAsia="Times New Roman" w:hAnsi="Times New Roman" w:cs="Times New Roman"/>
          <w:sz w:val="28"/>
          <w:szCs w:val="28"/>
          <w:bdr w:val="none" w:sz="0" w:space="0" w:color="auto" w:frame="1"/>
          <w:lang w:eastAsia="ru-RU"/>
        </w:rPr>
        <w:t xml:space="preserve">ғағанда көркем мәтінді көркем емес мәтіннен ажыратып тұратын факторлар жеткілікті екені белгілі. Бұл текетірестің жанды тұстарына М.Бахтин, Ю.Тынянов, Я.Мукаржовский сынды зерттеушілер арнайы тоқталған. Ю. Лотманның </w:t>
      </w:r>
      <w:proofErr w:type="gramStart"/>
      <w:r w:rsidRPr="00C815C6">
        <w:rPr>
          <w:rFonts w:ascii="Times New Roman" w:eastAsia="Times New Roman" w:hAnsi="Times New Roman" w:cs="Times New Roman"/>
          <w:sz w:val="28"/>
          <w:szCs w:val="28"/>
          <w:bdr w:val="none" w:sz="0" w:space="0" w:color="auto" w:frame="1"/>
          <w:lang w:eastAsia="ru-RU"/>
        </w:rPr>
        <w:t>п</w:t>
      </w:r>
      <w:proofErr w:type="gramEnd"/>
      <w:r w:rsidRPr="00C815C6">
        <w:rPr>
          <w:rFonts w:ascii="Times New Roman" w:eastAsia="Times New Roman" w:hAnsi="Times New Roman" w:cs="Times New Roman"/>
          <w:sz w:val="28"/>
          <w:szCs w:val="28"/>
          <w:bdr w:val="none" w:sz="0" w:space="0" w:color="auto" w:frame="1"/>
          <w:lang w:eastAsia="ru-RU"/>
        </w:rPr>
        <w:t>ікірінше көркем әдебиет туындыларын өзге мәтіндерін ажыратудың екі түрлі жолы бар. </w:t>
      </w:r>
    </w:p>
    <w:p w:rsidR="00E838F6" w:rsidRPr="00C815C6" w:rsidRDefault="00E838F6" w:rsidP="00E838F6">
      <w:pPr>
        <w:spacing w:after="0" w:line="240" w:lineRule="auto"/>
        <w:ind w:firstLine="567"/>
        <w:jc w:val="both"/>
        <w:textAlignment w:val="baseline"/>
        <w:rPr>
          <w:rFonts w:ascii="Times New Roman" w:eastAsia="Times New Roman" w:hAnsi="Times New Roman" w:cs="Times New Roman"/>
          <w:sz w:val="28"/>
          <w:szCs w:val="28"/>
          <w:lang w:eastAsia="ru-RU"/>
        </w:rPr>
      </w:pPr>
      <w:r w:rsidRPr="00C815C6">
        <w:rPr>
          <w:rFonts w:ascii="Times New Roman" w:eastAsia="Times New Roman" w:hAnsi="Times New Roman" w:cs="Times New Roman"/>
          <w:b/>
          <w:bCs/>
          <w:sz w:val="28"/>
          <w:szCs w:val="28"/>
          <w:lang w:eastAsia="ru-RU"/>
        </w:rPr>
        <w:t>1. Функционалдық тұ</w:t>
      </w:r>
      <w:proofErr w:type="gramStart"/>
      <w:r w:rsidRPr="00C815C6">
        <w:rPr>
          <w:rFonts w:ascii="Times New Roman" w:eastAsia="Times New Roman" w:hAnsi="Times New Roman" w:cs="Times New Roman"/>
          <w:b/>
          <w:bCs/>
          <w:sz w:val="28"/>
          <w:szCs w:val="28"/>
          <w:lang w:eastAsia="ru-RU"/>
        </w:rPr>
        <w:t>р</w:t>
      </w:r>
      <w:proofErr w:type="gramEnd"/>
      <w:r w:rsidRPr="00C815C6">
        <w:rPr>
          <w:rFonts w:ascii="Times New Roman" w:eastAsia="Times New Roman" w:hAnsi="Times New Roman" w:cs="Times New Roman"/>
          <w:b/>
          <w:bCs/>
          <w:sz w:val="28"/>
          <w:szCs w:val="28"/>
          <w:lang w:eastAsia="ru-RU"/>
        </w:rPr>
        <w:t>ғыдан айқындау. </w:t>
      </w:r>
    </w:p>
    <w:p w:rsidR="00E838F6" w:rsidRPr="00C815C6" w:rsidRDefault="00E838F6" w:rsidP="00E838F6">
      <w:pPr>
        <w:spacing w:after="0" w:line="240" w:lineRule="auto"/>
        <w:ind w:firstLine="567"/>
        <w:jc w:val="both"/>
        <w:textAlignment w:val="baseline"/>
        <w:rPr>
          <w:rFonts w:ascii="Times New Roman" w:eastAsia="Times New Roman" w:hAnsi="Times New Roman" w:cs="Times New Roman"/>
          <w:sz w:val="28"/>
          <w:szCs w:val="28"/>
          <w:lang w:eastAsia="ru-RU"/>
        </w:rPr>
      </w:pPr>
      <w:r w:rsidRPr="00C815C6">
        <w:rPr>
          <w:rFonts w:ascii="Times New Roman" w:eastAsia="Times New Roman" w:hAnsi="Times New Roman" w:cs="Times New Roman"/>
          <w:sz w:val="28"/>
          <w:szCs w:val="28"/>
          <w:bdr w:val="none" w:sz="0" w:space="0" w:color="auto" w:frame="1"/>
          <w:lang w:eastAsia="ru-RU"/>
        </w:rPr>
        <w:t>Бұл тұ</w:t>
      </w:r>
      <w:proofErr w:type="gramStart"/>
      <w:r w:rsidRPr="00C815C6">
        <w:rPr>
          <w:rFonts w:ascii="Times New Roman" w:eastAsia="Times New Roman" w:hAnsi="Times New Roman" w:cs="Times New Roman"/>
          <w:sz w:val="28"/>
          <w:szCs w:val="28"/>
          <w:bdr w:val="none" w:sz="0" w:space="0" w:color="auto" w:frame="1"/>
          <w:lang w:eastAsia="ru-RU"/>
        </w:rPr>
        <w:t>р</w:t>
      </w:r>
      <w:proofErr w:type="gramEnd"/>
      <w:r w:rsidRPr="00C815C6">
        <w:rPr>
          <w:rFonts w:ascii="Times New Roman" w:eastAsia="Times New Roman" w:hAnsi="Times New Roman" w:cs="Times New Roman"/>
          <w:sz w:val="28"/>
          <w:szCs w:val="28"/>
          <w:bdr w:val="none" w:sz="0" w:space="0" w:color="auto" w:frame="1"/>
          <w:lang w:eastAsia="ru-RU"/>
        </w:rPr>
        <w:t>ғыдан бір мәдениет алаңында эстетикалық міндетті жүзеге асыра алатын кез-келген мәтін көркем әдебиет болып саналады. Себебі жалпылай алғанда мұндай жағдайдың жүзеге асу мүмкіндігі бар. Мәтіннің жасалу кезеңіндегі талғам бі</w:t>
      </w:r>
      <w:proofErr w:type="gramStart"/>
      <w:r w:rsidRPr="00C815C6">
        <w:rPr>
          <w:rFonts w:ascii="Times New Roman" w:eastAsia="Times New Roman" w:hAnsi="Times New Roman" w:cs="Times New Roman"/>
          <w:sz w:val="28"/>
          <w:szCs w:val="28"/>
          <w:bdr w:val="none" w:sz="0" w:space="0" w:color="auto" w:frame="1"/>
          <w:lang w:eastAsia="ru-RU"/>
        </w:rPr>
        <w:t>р</w:t>
      </w:r>
      <w:proofErr w:type="gramEnd"/>
      <w:r w:rsidRPr="00C815C6">
        <w:rPr>
          <w:rFonts w:ascii="Times New Roman" w:eastAsia="Times New Roman" w:hAnsi="Times New Roman" w:cs="Times New Roman"/>
          <w:sz w:val="28"/>
          <w:szCs w:val="28"/>
          <w:bdr w:val="none" w:sz="0" w:space="0" w:color="auto" w:frame="1"/>
          <w:lang w:eastAsia="ru-RU"/>
        </w:rPr>
        <w:t xml:space="preserve"> емес. Автор үшін өнер </w:t>
      </w:r>
      <w:proofErr w:type="gramStart"/>
      <w:r w:rsidRPr="00C815C6">
        <w:rPr>
          <w:rFonts w:ascii="Times New Roman" w:eastAsia="Times New Roman" w:hAnsi="Times New Roman" w:cs="Times New Roman"/>
          <w:sz w:val="28"/>
          <w:szCs w:val="28"/>
          <w:bdr w:val="none" w:sz="0" w:space="0" w:color="auto" w:frame="1"/>
          <w:lang w:eastAsia="ru-RU"/>
        </w:rPr>
        <w:t>деп</w:t>
      </w:r>
      <w:proofErr w:type="gramEnd"/>
      <w:r w:rsidRPr="00C815C6">
        <w:rPr>
          <w:rFonts w:ascii="Times New Roman" w:eastAsia="Times New Roman" w:hAnsi="Times New Roman" w:cs="Times New Roman"/>
          <w:sz w:val="28"/>
          <w:szCs w:val="28"/>
          <w:bdr w:val="none" w:sz="0" w:space="0" w:color="auto" w:frame="1"/>
          <w:lang w:eastAsia="ru-RU"/>
        </w:rPr>
        <w:t xml:space="preserve"> саналмаған мәтін зерттеуші үшін нағыз өнер туындысы болуы мүмкін, немесе керісінше.</w:t>
      </w:r>
    </w:p>
    <w:p w:rsidR="00E838F6" w:rsidRPr="00C815C6" w:rsidRDefault="00E838F6" w:rsidP="00E838F6">
      <w:pPr>
        <w:spacing w:after="0" w:line="240" w:lineRule="auto"/>
        <w:ind w:firstLine="567"/>
        <w:jc w:val="both"/>
        <w:textAlignment w:val="baseline"/>
        <w:rPr>
          <w:rFonts w:ascii="Times New Roman" w:eastAsia="Times New Roman" w:hAnsi="Times New Roman" w:cs="Times New Roman"/>
          <w:sz w:val="28"/>
          <w:szCs w:val="28"/>
          <w:lang w:eastAsia="ru-RU"/>
        </w:rPr>
      </w:pPr>
      <w:r w:rsidRPr="00C815C6">
        <w:rPr>
          <w:rFonts w:ascii="Times New Roman" w:eastAsia="Times New Roman" w:hAnsi="Times New Roman" w:cs="Times New Roman"/>
          <w:b/>
          <w:bCs/>
          <w:sz w:val="28"/>
          <w:szCs w:val="28"/>
          <w:lang w:eastAsia="ru-RU"/>
        </w:rPr>
        <w:t>2.Мәтіннің ішкі құрылымы тұ</w:t>
      </w:r>
      <w:proofErr w:type="gramStart"/>
      <w:r w:rsidRPr="00C815C6">
        <w:rPr>
          <w:rFonts w:ascii="Times New Roman" w:eastAsia="Times New Roman" w:hAnsi="Times New Roman" w:cs="Times New Roman"/>
          <w:b/>
          <w:bCs/>
          <w:sz w:val="28"/>
          <w:szCs w:val="28"/>
          <w:lang w:eastAsia="ru-RU"/>
        </w:rPr>
        <w:t>р</w:t>
      </w:r>
      <w:proofErr w:type="gramEnd"/>
      <w:r w:rsidRPr="00C815C6">
        <w:rPr>
          <w:rFonts w:ascii="Times New Roman" w:eastAsia="Times New Roman" w:hAnsi="Times New Roman" w:cs="Times New Roman"/>
          <w:b/>
          <w:bCs/>
          <w:sz w:val="28"/>
          <w:szCs w:val="28"/>
          <w:lang w:eastAsia="ru-RU"/>
        </w:rPr>
        <w:t>ғысынан .</w:t>
      </w:r>
    </w:p>
    <w:p w:rsidR="00E838F6" w:rsidRPr="00C815C6" w:rsidRDefault="00E838F6" w:rsidP="00E838F6">
      <w:pPr>
        <w:spacing w:after="0" w:line="240" w:lineRule="auto"/>
        <w:ind w:firstLine="567"/>
        <w:jc w:val="both"/>
        <w:textAlignment w:val="baseline"/>
        <w:rPr>
          <w:rFonts w:ascii="Times New Roman" w:eastAsia="Times New Roman" w:hAnsi="Times New Roman" w:cs="Times New Roman"/>
          <w:sz w:val="28"/>
          <w:szCs w:val="28"/>
          <w:lang w:eastAsia="ru-RU"/>
        </w:rPr>
      </w:pPr>
      <w:r w:rsidRPr="00C815C6">
        <w:rPr>
          <w:rFonts w:ascii="Times New Roman" w:eastAsia="Times New Roman" w:hAnsi="Times New Roman" w:cs="Times New Roman"/>
          <w:sz w:val="28"/>
          <w:szCs w:val="28"/>
          <w:bdr w:val="none" w:sz="0" w:space="0" w:color="auto" w:frame="1"/>
          <w:lang w:eastAsia="ru-RU"/>
        </w:rPr>
        <w:t>Мәтіннің әлгіндей қасиетке ие болуы үшін оның жоспарлы бі</w:t>
      </w:r>
      <w:proofErr w:type="gramStart"/>
      <w:r w:rsidRPr="00C815C6">
        <w:rPr>
          <w:rFonts w:ascii="Times New Roman" w:eastAsia="Times New Roman" w:hAnsi="Times New Roman" w:cs="Times New Roman"/>
          <w:sz w:val="28"/>
          <w:szCs w:val="28"/>
          <w:bdr w:val="none" w:sz="0" w:space="0" w:color="auto" w:frame="1"/>
          <w:lang w:eastAsia="ru-RU"/>
        </w:rPr>
        <w:t>р</w:t>
      </w:r>
      <w:proofErr w:type="gramEnd"/>
      <w:r w:rsidRPr="00C815C6">
        <w:rPr>
          <w:rFonts w:ascii="Times New Roman" w:eastAsia="Times New Roman" w:hAnsi="Times New Roman" w:cs="Times New Roman"/>
          <w:sz w:val="28"/>
          <w:szCs w:val="28"/>
          <w:bdr w:val="none" w:sz="0" w:space="0" w:color="auto" w:frame="1"/>
          <w:lang w:eastAsia="ru-RU"/>
        </w:rPr>
        <w:t xml:space="preserve"> құрылымы болуы қажет. Соның негізінде автор мәтінге түрлі деңгейдегі кодтар жасырады (көркемдіктің бі</w:t>
      </w:r>
      <w:proofErr w:type="gramStart"/>
      <w:r w:rsidRPr="00C815C6">
        <w:rPr>
          <w:rFonts w:ascii="Times New Roman" w:eastAsia="Times New Roman" w:hAnsi="Times New Roman" w:cs="Times New Roman"/>
          <w:sz w:val="28"/>
          <w:szCs w:val="28"/>
          <w:bdr w:val="none" w:sz="0" w:space="0" w:color="auto" w:frame="1"/>
          <w:lang w:eastAsia="ru-RU"/>
        </w:rPr>
        <w:t>р</w:t>
      </w:r>
      <w:proofErr w:type="gramEnd"/>
      <w:r w:rsidRPr="00C815C6">
        <w:rPr>
          <w:rFonts w:ascii="Times New Roman" w:eastAsia="Times New Roman" w:hAnsi="Times New Roman" w:cs="Times New Roman"/>
          <w:sz w:val="28"/>
          <w:szCs w:val="28"/>
          <w:bdr w:val="none" w:sz="0" w:space="0" w:color="auto" w:frame="1"/>
          <w:lang w:eastAsia="ru-RU"/>
        </w:rPr>
        <w:t xml:space="preserve"> шарты ондағы сан салалы кодтар). Немесе, зерттеуші мәтінге көптеген кодтар телі</w:t>
      </w:r>
      <w:proofErr w:type="gramStart"/>
      <w:r w:rsidRPr="00C815C6">
        <w:rPr>
          <w:rFonts w:ascii="Times New Roman" w:eastAsia="Times New Roman" w:hAnsi="Times New Roman" w:cs="Times New Roman"/>
          <w:sz w:val="28"/>
          <w:szCs w:val="28"/>
          <w:bdr w:val="none" w:sz="0" w:space="0" w:color="auto" w:frame="1"/>
          <w:lang w:eastAsia="ru-RU"/>
        </w:rPr>
        <w:t>п</w:t>
      </w:r>
      <w:proofErr w:type="gramEnd"/>
      <w:r w:rsidRPr="00C815C6">
        <w:rPr>
          <w:rFonts w:ascii="Times New Roman" w:eastAsia="Times New Roman" w:hAnsi="Times New Roman" w:cs="Times New Roman"/>
          <w:sz w:val="28"/>
          <w:szCs w:val="28"/>
          <w:bdr w:val="none" w:sz="0" w:space="0" w:color="auto" w:frame="1"/>
          <w:lang w:eastAsia="ru-RU"/>
        </w:rPr>
        <w:t xml:space="preserve"> жатады. Бұл мәтіннің міндеті тұ</w:t>
      </w:r>
      <w:proofErr w:type="gramStart"/>
      <w:r w:rsidRPr="00C815C6">
        <w:rPr>
          <w:rFonts w:ascii="Times New Roman" w:eastAsia="Times New Roman" w:hAnsi="Times New Roman" w:cs="Times New Roman"/>
          <w:sz w:val="28"/>
          <w:szCs w:val="28"/>
          <w:bdr w:val="none" w:sz="0" w:space="0" w:color="auto" w:frame="1"/>
          <w:lang w:eastAsia="ru-RU"/>
        </w:rPr>
        <w:t>р</w:t>
      </w:r>
      <w:proofErr w:type="gramEnd"/>
      <w:r w:rsidRPr="00C815C6">
        <w:rPr>
          <w:rFonts w:ascii="Times New Roman" w:eastAsia="Times New Roman" w:hAnsi="Times New Roman" w:cs="Times New Roman"/>
          <w:sz w:val="28"/>
          <w:szCs w:val="28"/>
          <w:bdr w:val="none" w:sz="0" w:space="0" w:color="auto" w:frame="1"/>
          <w:lang w:eastAsia="ru-RU"/>
        </w:rPr>
        <w:t>ғысынан ғана мақсаттылығын білдіріп қана қоймай, әдейілеп құрылған болмыс ретінде де қарастыруға мүмкіндіктер береді. Алғашқысы мәдениеттің құрылымын қарастырса, соңғысы мәтіннің құрылымын қарастырады. </w:t>
      </w:r>
    </w:p>
    <w:p w:rsidR="00E838F6" w:rsidRPr="00C815C6" w:rsidRDefault="00E838F6" w:rsidP="00E838F6">
      <w:pPr>
        <w:spacing w:after="0" w:line="240" w:lineRule="auto"/>
        <w:ind w:firstLine="567"/>
        <w:jc w:val="both"/>
        <w:textAlignment w:val="baseline"/>
        <w:rPr>
          <w:rFonts w:ascii="Times New Roman" w:eastAsia="Times New Roman" w:hAnsi="Times New Roman" w:cs="Times New Roman"/>
          <w:sz w:val="28"/>
          <w:szCs w:val="28"/>
          <w:lang w:eastAsia="ru-RU"/>
        </w:rPr>
      </w:pPr>
      <w:r w:rsidRPr="00C815C6">
        <w:rPr>
          <w:rFonts w:ascii="Times New Roman" w:eastAsia="Times New Roman" w:hAnsi="Times New Roman" w:cs="Times New Roman"/>
          <w:sz w:val="28"/>
          <w:szCs w:val="28"/>
          <w:bdr w:val="none" w:sz="0" w:space="0" w:color="auto" w:frame="1"/>
          <w:lang w:eastAsia="ru-RU"/>
        </w:rPr>
        <w:t xml:space="preserve">Тәуелсіздік </w:t>
      </w:r>
      <w:proofErr w:type="gramStart"/>
      <w:r w:rsidRPr="00C815C6">
        <w:rPr>
          <w:rFonts w:ascii="Times New Roman" w:eastAsia="Times New Roman" w:hAnsi="Times New Roman" w:cs="Times New Roman"/>
          <w:sz w:val="28"/>
          <w:szCs w:val="28"/>
          <w:bdr w:val="none" w:sz="0" w:space="0" w:color="auto" w:frame="1"/>
          <w:lang w:eastAsia="ru-RU"/>
        </w:rPr>
        <w:t>ал</w:t>
      </w:r>
      <w:proofErr w:type="gramEnd"/>
      <w:r w:rsidRPr="00C815C6">
        <w:rPr>
          <w:rFonts w:ascii="Times New Roman" w:eastAsia="Times New Roman" w:hAnsi="Times New Roman" w:cs="Times New Roman"/>
          <w:sz w:val="28"/>
          <w:szCs w:val="28"/>
          <w:bdr w:val="none" w:sz="0" w:space="0" w:color="auto" w:frame="1"/>
          <w:lang w:eastAsia="ru-RU"/>
        </w:rPr>
        <w:t>ған 1990 жылдардан бері қазақ әдебиеті мен өнері өзге елдермен терезесі тең дәрежеде шығармашылық орната бастады. Бұрындары Кеңес үкіметі құрамындағы бі</w:t>
      </w:r>
      <w:proofErr w:type="gramStart"/>
      <w:r w:rsidRPr="00C815C6">
        <w:rPr>
          <w:rFonts w:ascii="Times New Roman" w:eastAsia="Times New Roman" w:hAnsi="Times New Roman" w:cs="Times New Roman"/>
          <w:sz w:val="28"/>
          <w:szCs w:val="28"/>
          <w:bdr w:val="none" w:sz="0" w:space="0" w:color="auto" w:frame="1"/>
          <w:lang w:eastAsia="ru-RU"/>
        </w:rPr>
        <w:t>р</w:t>
      </w:r>
      <w:proofErr w:type="gramEnd"/>
      <w:r w:rsidRPr="00C815C6">
        <w:rPr>
          <w:rFonts w:ascii="Times New Roman" w:eastAsia="Times New Roman" w:hAnsi="Times New Roman" w:cs="Times New Roman"/>
          <w:sz w:val="28"/>
          <w:szCs w:val="28"/>
          <w:bdr w:val="none" w:sz="0" w:space="0" w:color="auto" w:frame="1"/>
          <w:lang w:eastAsia="ru-RU"/>
        </w:rPr>
        <w:t xml:space="preserve"> ел ретінде танылған Қазақстан қазір тәуелсіз, егеменді, дербес мемлекет. Оның өзінің бірнеше ғасырларға ұласқан тарихы, өнері, әдебиеті мен мәдениеті, салт-дә</w:t>
      </w:r>
      <w:proofErr w:type="gramStart"/>
      <w:r w:rsidRPr="00C815C6">
        <w:rPr>
          <w:rFonts w:ascii="Times New Roman" w:eastAsia="Times New Roman" w:hAnsi="Times New Roman" w:cs="Times New Roman"/>
          <w:sz w:val="28"/>
          <w:szCs w:val="28"/>
          <w:bdr w:val="none" w:sz="0" w:space="0" w:color="auto" w:frame="1"/>
          <w:lang w:eastAsia="ru-RU"/>
        </w:rPr>
        <w:t>ст</w:t>
      </w:r>
      <w:proofErr w:type="gramEnd"/>
      <w:r w:rsidRPr="00C815C6">
        <w:rPr>
          <w:rFonts w:ascii="Times New Roman" w:eastAsia="Times New Roman" w:hAnsi="Times New Roman" w:cs="Times New Roman"/>
          <w:sz w:val="28"/>
          <w:szCs w:val="28"/>
          <w:bdr w:val="none" w:sz="0" w:space="0" w:color="auto" w:frame="1"/>
          <w:lang w:eastAsia="ru-RU"/>
        </w:rPr>
        <w:t xml:space="preserve">үрі бар жер байлығымен қоса рухани мол мұрасы да ұшан-теңіз ел екендігін бүгінде дүние жүзі танып, мойындап үлгерді. Нарратология, яки «баяндау теориясының» (қазақшалағанда бұл ғылымның нысаны, баяндау үлгісіне құрылған кез-келген жанрдағы </w:t>
      </w:r>
      <w:r w:rsidRPr="00C815C6">
        <w:rPr>
          <w:rFonts w:ascii="Times New Roman" w:eastAsia="Times New Roman" w:hAnsi="Times New Roman" w:cs="Times New Roman"/>
          <w:sz w:val="28"/>
          <w:szCs w:val="28"/>
          <w:bdr w:val="none" w:sz="0" w:space="0" w:color="auto" w:frame="1"/>
          <w:lang w:eastAsia="ru-RU"/>
        </w:rPr>
        <w:lastRenderedPageBreak/>
        <w:t>шығармалардың құрылымдық, һәм мағыналық ерекшеліктерін сараптаумен дө</w:t>
      </w:r>
      <w:proofErr w:type="gramStart"/>
      <w:r w:rsidRPr="00C815C6">
        <w:rPr>
          <w:rFonts w:ascii="Times New Roman" w:eastAsia="Times New Roman" w:hAnsi="Times New Roman" w:cs="Times New Roman"/>
          <w:sz w:val="28"/>
          <w:szCs w:val="28"/>
          <w:bdr w:val="none" w:sz="0" w:space="0" w:color="auto" w:frame="1"/>
          <w:lang w:eastAsia="ru-RU"/>
        </w:rPr>
        <w:t>п</w:t>
      </w:r>
      <w:proofErr w:type="gramEnd"/>
      <w:r w:rsidRPr="00C815C6">
        <w:rPr>
          <w:rFonts w:ascii="Times New Roman" w:eastAsia="Times New Roman" w:hAnsi="Times New Roman" w:cs="Times New Roman"/>
          <w:sz w:val="28"/>
          <w:szCs w:val="28"/>
          <w:bdr w:val="none" w:sz="0" w:space="0" w:color="auto" w:frame="1"/>
          <w:lang w:eastAsia="ru-RU"/>
        </w:rPr>
        <w:t xml:space="preserve"> келеді) Байтұрсынұлы замандастары Б. Томашевский, В. Шкловский, В. Пропп, В.Волошинов, М. Бахтин тұжырымдарымен тікелей туыстығы бар.  Бүгінде батыста жылдам қарқын алып келе жатқан нарратологиялық әдістеменің тәсілдері аталмыш орыс әдебиеттану ғылымның өкілдерінен бастау алып, негізі қаланғаны белгілі. Мәселен, бі</w:t>
      </w:r>
      <w:proofErr w:type="gramStart"/>
      <w:r w:rsidRPr="00C815C6">
        <w:rPr>
          <w:rFonts w:ascii="Times New Roman" w:eastAsia="Times New Roman" w:hAnsi="Times New Roman" w:cs="Times New Roman"/>
          <w:sz w:val="28"/>
          <w:szCs w:val="28"/>
          <w:bdr w:val="none" w:sz="0" w:space="0" w:color="auto" w:frame="1"/>
          <w:lang w:eastAsia="ru-RU"/>
        </w:rPr>
        <w:t>р</w:t>
      </w:r>
      <w:proofErr w:type="gramEnd"/>
      <w:r w:rsidRPr="00C815C6">
        <w:rPr>
          <w:rFonts w:ascii="Times New Roman" w:eastAsia="Times New Roman" w:hAnsi="Times New Roman" w:cs="Times New Roman"/>
          <w:sz w:val="28"/>
          <w:szCs w:val="28"/>
          <w:bdr w:val="none" w:sz="0" w:space="0" w:color="auto" w:frame="1"/>
          <w:lang w:eastAsia="ru-RU"/>
        </w:rPr>
        <w:t xml:space="preserve"> ғана «нарративтік» түсінігін алсақ, оның 1925 жылы Томашевский жазған «фабулалық» түсінігінен шығатынын көреміз. «Дискриптивтік» немесе «сипаттау» терминдеріне қарам</w:t>
      </w:r>
      <w:proofErr w:type="gramStart"/>
      <w:r w:rsidRPr="00C815C6">
        <w:rPr>
          <w:rFonts w:ascii="Times New Roman" w:eastAsia="Times New Roman" w:hAnsi="Times New Roman" w:cs="Times New Roman"/>
          <w:sz w:val="28"/>
          <w:szCs w:val="28"/>
          <w:bdr w:val="none" w:sz="0" w:space="0" w:color="auto" w:frame="1"/>
          <w:lang w:eastAsia="ru-RU"/>
        </w:rPr>
        <w:t>а-</w:t>
      </w:r>
      <w:proofErr w:type="gramEnd"/>
      <w:r w:rsidRPr="00C815C6">
        <w:rPr>
          <w:rFonts w:ascii="Times New Roman" w:eastAsia="Times New Roman" w:hAnsi="Times New Roman" w:cs="Times New Roman"/>
          <w:sz w:val="28"/>
          <w:szCs w:val="28"/>
          <w:bdr w:val="none" w:sz="0" w:space="0" w:color="auto" w:frame="1"/>
          <w:lang w:eastAsia="ru-RU"/>
        </w:rPr>
        <w:t>қарсы мағнадағы «нарративтік» терминінің мағынасы материалдың құрылымдық желісіне қатысты ашылады. Егер шығарма құрылымында бір тарих баян етілсе, оның мағынасы бір оқиғағ</w:t>
      </w:r>
      <w:proofErr w:type="gramStart"/>
      <w:r w:rsidRPr="00C815C6">
        <w:rPr>
          <w:rFonts w:ascii="Times New Roman" w:eastAsia="Times New Roman" w:hAnsi="Times New Roman" w:cs="Times New Roman"/>
          <w:sz w:val="28"/>
          <w:szCs w:val="28"/>
          <w:bdr w:val="none" w:sz="0" w:space="0" w:color="auto" w:frame="1"/>
          <w:lang w:eastAsia="ru-RU"/>
        </w:rPr>
        <w:t>а</w:t>
      </w:r>
      <w:proofErr w:type="gramEnd"/>
      <w:r w:rsidRPr="00C815C6">
        <w:rPr>
          <w:rFonts w:ascii="Times New Roman" w:eastAsia="Times New Roman" w:hAnsi="Times New Roman" w:cs="Times New Roman"/>
          <w:sz w:val="28"/>
          <w:szCs w:val="28"/>
          <w:bdr w:val="none" w:sz="0" w:space="0" w:color="auto" w:frame="1"/>
          <w:lang w:eastAsia="ru-RU"/>
        </w:rPr>
        <w:t xml:space="preserve"> апарады. Бұл тұ</w:t>
      </w:r>
      <w:proofErr w:type="gramStart"/>
      <w:r w:rsidRPr="00C815C6">
        <w:rPr>
          <w:rFonts w:ascii="Times New Roman" w:eastAsia="Times New Roman" w:hAnsi="Times New Roman" w:cs="Times New Roman"/>
          <w:sz w:val="28"/>
          <w:szCs w:val="28"/>
          <w:bdr w:val="none" w:sz="0" w:space="0" w:color="auto" w:frame="1"/>
          <w:lang w:eastAsia="ru-RU"/>
        </w:rPr>
        <w:t>р</w:t>
      </w:r>
      <w:proofErr w:type="gramEnd"/>
      <w:r w:rsidRPr="00C815C6">
        <w:rPr>
          <w:rFonts w:ascii="Times New Roman" w:eastAsia="Times New Roman" w:hAnsi="Times New Roman" w:cs="Times New Roman"/>
          <w:sz w:val="28"/>
          <w:szCs w:val="28"/>
          <w:bdr w:val="none" w:sz="0" w:space="0" w:color="auto" w:frame="1"/>
          <w:lang w:eastAsia="ru-RU"/>
        </w:rPr>
        <w:t>ғыда В. Шмид: «Тексты, называемые нарративными в структуралистическом смысле слова, излагают, обладая на уровне изображаемого мира темпоральной структурой, некую историю. Понятие же истории подразумевает событие. Событием является некое, изменение исходной ситуации: или внешней ситуации в повествуемом мире (естественные, акцииональные и интеракциональные события) или внутренней ситуации того или другого персонажа (ментальные события)» дейді</w:t>
      </w:r>
      <w:proofErr w:type="gramStart"/>
      <w:r w:rsidRPr="00C815C6">
        <w:rPr>
          <w:rFonts w:ascii="Times New Roman" w:eastAsia="Times New Roman" w:hAnsi="Times New Roman" w:cs="Times New Roman"/>
          <w:sz w:val="28"/>
          <w:szCs w:val="28"/>
          <w:bdr w:val="none" w:sz="0" w:space="0" w:color="auto" w:frame="1"/>
          <w:lang w:eastAsia="ru-RU"/>
        </w:rPr>
        <w:t xml:space="preserve"> .</w:t>
      </w:r>
      <w:proofErr w:type="gramEnd"/>
      <w:r w:rsidRPr="00C815C6">
        <w:rPr>
          <w:rFonts w:ascii="Times New Roman" w:eastAsia="Times New Roman" w:hAnsi="Times New Roman" w:cs="Times New Roman"/>
          <w:sz w:val="28"/>
          <w:szCs w:val="28"/>
          <w:bdr w:val="none" w:sz="0" w:space="0" w:color="auto" w:frame="1"/>
          <w:lang w:eastAsia="ru-RU"/>
        </w:rPr>
        <w:t xml:space="preserve"> Сөйтіп, нарративтік шығармаларға уақиғалы тарихи баянға құрылған туындыларды жатқыздық. Ал енді бұл  тұжырымның  (шығармадағы «уақыттық белгіге» байланысты) негізін Б. Томашевский  еңбектерінен кө</w:t>
      </w:r>
      <w:proofErr w:type="gramStart"/>
      <w:r w:rsidRPr="00C815C6">
        <w:rPr>
          <w:rFonts w:ascii="Times New Roman" w:eastAsia="Times New Roman" w:hAnsi="Times New Roman" w:cs="Times New Roman"/>
          <w:sz w:val="28"/>
          <w:szCs w:val="28"/>
          <w:bdr w:val="none" w:sz="0" w:space="0" w:color="auto" w:frame="1"/>
          <w:lang w:eastAsia="ru-RU"/>
        </w:rPr>
        <w:t>р</w:t>
      </w:r>
      <w:proofErr w:type="gramEnd"/>
      <w:r w:rsidRPr="00C815C6">
        <w:rPr>
          <w:rFonts w:ascii="Times New Roman" w:eastAsia="Times New Roman" w:hAnsi="Times New Roman" w:cs="Times New Roman"/>
          <w:sz w:val="28"/>
          <w:szCs w:val="28"/>
          <w:bdr w:val="none" w:sz="0" w:space="0" w:color="auto" w:frame="1"/>
          <w:lang w:eastAsia="ru-RU"/>
        </w:rPr>
        <w:t>іміз. Баяндаудың негізгі ерекшелігіне байланысты ғалым екі теориялық тұжырым енгізеді. Баяндаудың құрылымындағы тақырыптық белгілердің орналасуында екі маңызды тү</w:t>
      </w:r>
      <w:proofErr w:type="gramStart"/>
      <w:r w:rsidRPr="00C815C6">
        <w:rPr>
          <w:rFonts w:ascii="Times New Roman" w:eastAsia="Times New Roman" w:hAnsi="Times New Roman" w:cs="Times New Roman"/>
          <w:sz w:val="28"/>
          <w:szCs w:val="28"/>
          <w:bdr w:val="none" w:sz="0" w:space="0" w:color="auto" w:frame="1"/>
          <w:lang w:eastAsia="ru-RU"/>
        </w:rPr>
        <w:t>р</w:t>
      </w:r>
      <w:proofErr w:type="gramEnd"/>
      <w:r w:rsidRPr="00C815C6">
        <w:rPr>
          <w:rFonts w:ascii="Times New Roman" w:eastAsia="Times New Roman" w:hAnsi="Times New Roman" w:cs="Times New Roman"/>
          <w:sz w:val="28"/>
          <w:szCs w:val="28"/>
          <w:bdr w:val="none" w:sz="0" w:space="0" w:color="auto" w:frame="1"/>
          <w:lang w:eastAsia="ru-RU"/>
        </w:rPr>
        <w:t xml:space="preserve"> болатынын айтады. Оның жүйесі төмендегідей: «1)  причинно-временная связь между вводимым тематическим материалом; 2) одновременность </w:t>
      </w:r>
      <w:proofErr w:type="gramStart"/>
      <w:r w:rsidRPr="00C815C6">
        <w:rPr>
          <w:rFonts w:ascii="Times New Roman" w:eastAsia="Times New Roman" w:hAnsi="Times New Roman" w:cs="Times New Roman"/>
          <w:sz w:val="28"/>
          <w:szCs w:val="28"/>
          <w:bdr w:val="none" w:sz="0" w:space="0" w:color="auto" w:frame="1"/>
          <w:lang w:eastAsia="ru-RU"/>
        </w:rPr>
        <w:t>излагаемого</w:t>
      </w:r>
      <w:proofErr w:type="gramEnd"/>
      <w:r w:rsidRPr="00C815C6">
        <w:rPr>
          <w:rFonts w:ascii="Times New Roman" w:eastAsia="Times New Roman" w:hAnsi="Times New Roman" w:cs="Times New Roman"/>
          <w:sz w:val="28"/>
          <w:szCs w:val="28"/>
          <w:bdr w:val="none" w:sz="0" w:space="0" w:color="auto" w:frame="1"/>
          <w:lang w:eastAsia="ru-RU"/>
        </w:rPr>
        <w:t xml:space="preserve"> или иная сменность тем без внутренней причинной связанности излагаемого. </w:t>
      </w:r>
      <w:proofErr w:type="gramStart"/>
      <w:r w:rsidRPr="00C815C6">
        <w:rPr>
          <w:rFonts w:ascii="Times New Roman" w:eastAsia="Times New Roman" w:hAnsi="Times New Roman" w:cs="Times New Roman"/>
          <w:sz w:val="28"/>
          <w:szCs w:val="28"/>
          <w:bdr w:val="none" w:sz="0" w:space="0" w:color="auto" w:frame="1"/>
          <w:lang w:eastAsia="ru-RU"/>
        </w:rPr>
        <w:t>В первом случае мы имеем произведения фабульное (повести, романы, эпические поэмы), во втором – произведения бесфабульное, «описательные» («дескриптивная и дидактическая поэзия», «лирика», «путешествия»:</w:t>
      </w:r>
      <w:proofErr w:type="gramEnd"/>
      <w:r w:rsidRPr="00C815C6">
        <w:rPr>
          <w:rFonts w:ascii="Times New Roman" w:eastAsia="Times New Roman" w:hAnsi="Times New Roman" w:cs="Times New Roman"/>
          <w:sz w:val="28"/>
          <w:szCs w:val="28"/>
          <w:bdr w:val="none" w:sz="0" w:space="0" w:color="auto" w:frame="1"/>
          <w:lang w:eastAsia="ru-RU"/>
        </w:rPr>
        <w:t xml:space="preserve"> «Письма русского путешественника» Карамзина, «Фрегат «Паллада»» Гончарова и.т.п.)»</w:t>
      </w:r>
      <w:proofErr w:type="gramStart"/>
      <w:r w:rsidRPr="00C815C6">
        <w:rPr>
          <w:rFonts w:ascii="Times New Roman" w:eastAsia="Times New Roman" w:hAnsi="Times New Roman" w:cs="Times New Roman"/>
          <w:sz w:val="28"/>
          <w:szCs w:val="28"/>
          <w:bdr w:val="none" w:sz="0" w:space="0" w:color="auto" w:frame="1"/>
          <w:lang w:eastAsia="ru-RU"/>
        </w:rPr>
        <w:t xml:space="preserve"> .</w:t>
      </w:r>
      <w:proofErr w:type="gramEnd"/>
      <w:r w:rsidRPr="00C815C6">
        <w:rPr>
          <w:rFonts w:ascii="Times New Roman" w:eastAsia="Times New Roman" w:hAnsi="Times New Roman" w:cs="Times New Roman"/>
          <w:sz w:val="28"/>
          <w:szCs w:val="28"/>
          <w:bdr w:val="none" w:sz="0" w:space="0" w:color="auto" w:frame="1"/>
          <w:lang w:eastAsia="ru-RU"/>
        </w:rPr>
        <w:t xml:space="preserve"> Айта кету керек, Томашевский бұл жерде баяндауға уақыттық белгімен қатар, «себептік белгіні» де қосып отыр. Әдебиеттанушы И.В. Силантьев те осы категорияларды түсіндіргенде, өз тұжырымдарын Б. Томашевский, Ю. Тынянов енгізген теориялық тұжырымдардан тарататынын жазып жүр. </w:t>
      </w:r>
    </w:p>
    <w:p w:rsidR="00E838F6" w:rsidRDefault="00E838F6" w:rsidP="00E838F6">
      <w:pPr>
        <w:spacing w:after="0" w:line="240" w:lineRule="auto"/>
        <w:ind w:firstLine="567"/>
        <w:jc w:val="both"/>
        <w:textAlignment w:val="baseline"/>
        <w:rPr>
          <w:rFonts w:ascii="Times New Roman" w:eastAsia="Times New Roman" w:hAnsi="Times New Roman" w:cs="Times New Roman"/>
          <w:sz w:val="28"/>
          <w:szCs w:val="28"/>
          <w:bdr w:val="none" w:sz="0" w:space="0" w:color="auto" w:frame="1"/>
          <w:lang w:val="kk-KZ" w:eastAsia="ru-RU"/>
        </w:rPr>
      </w:pPr>
      <w:r w:rsidRPr="00C815C6">
        <w:rPr>
          <w:rFonts w:ascii="Times New Roman" w:eastAsia="Times New Roman" w:hAnsi="Times New Roman" w:cs="Times New Roman"/>
          <w:sz w:val="28"/>
          <w:szCs w:val="28"/>
          <w:bdr w:val="none" w:sz="0" w:space="0" w:color="auto" w:frame="1"/>
          <w:lang w:eastAsia="ru-RU"/>
        </w:rPr>
        <w:t>Әдебиетті зерттеу тәсілдерін қарастырған бұрын сол әдебиеттің тікелей өзіне қатысты бірер тұ</w:t>
      </w:r>
      <w:proofErr w:type="gramStart"/>
      <w:r w:rsidRPr="00C815C6">
        <w:rPr>
          <w:rFonts w:ascii="Times New Roman" w:eastAsia="Times New Roman" w:hAnsi="Times New Roman" w:cs="Times New Roman"/>
          <w:sz w:val="28"/>
          <w:szCs w:val="28"/>
          <w:bdr w:val="none" w:sz="0" w:space="0" w:color="auto" w:frame="1"/>
          <w:lang w:eastAsia="ru-RU"/>
        </w:rPr>
        <w:t>жырымдар</w:t>
      </w:r>
      <w:proofErr w:type="gramEnd"/>
      <w:r w:rsidRPr="00C815C6">
        <w:rPr>
          <w:rFonts w:ascii="Times New Roman" w:eastAsia="Times New Roman" w:hAnsi="Times New Roman" w:cs="Times New Roman"/>
          <w:sz w:val="28"/>
          <w:szCs w:val="28"/>
          <w:bdr w:val="none" w:sz="0" w:space="0" w:color="auto" w:frame="1"/>
          <w:lang w:eastAsia="ru-RU"/>
        </w:rPr>
        <w:t xml:space="preserve">ға тоқталып өткеніміз жөн болар. Бүгінгі әдебиеттану ғылымында көркем әдебиеттің спецификалық шегарасы мен күрделі бітім болмысын айқындау – </w:t>
      </w:r>
      <w:proofErr w:type="gramStart"/>
      <w:r w:rsidRPr="00C815C6">
        <w:rPr>
          <w:rFonts w:ascii="Times New Roman" w:eastAsia="Times New Roman" w:hAnsi="Times New Roman" w:cs="Times New Roman"/>
          <w:sz w:val="28"/>
          <w:szCs w:val="28"/>
          <w:bdr w:val="none" w:sz="0" w:space="0" w:color="auto" w:frame="1"/>
          <w:lang w:eastAsia="ru-RU"/>
        </w:rPr>
        <w:t>ед</w:t>
      </w:r>
      <w:proofErr w:type="gramEnd"/>
      <w:r w:rsidRPr="00C815C6">
        <w:rPr>
          <w:rFonts w:ascii="Times New Roman" w:eastAsia="Times New Roman" w:hAnsi="Times New Roman" w:cs="Times New Roman"/>
          <w:sz w:val="28"/>
          <w:szCs w:val="28"/>
          <w:bdr w:val="none" w:sz="0" w:space="0" w:color="auto" w:frame="1"/>
          <w:lang w:eastAsia="ru-RU"/>
        </w:rPr>
        <w:t>әуір  ғылыми пікірталас тудырып отыр. Қандай мәтінді көркем әдебиет деп, ал қандай мәтіннің көркем әдебиетке жатпайтындығы тұрғысында үзілді-кесілді тұжырым жасау кімде де болса, біршама тығ</w:t>
      </w:r>
      <w:proofErr w:type="gramStart"/>
      <w:r w:rsidRPr="00C815C6">
        <w:rPr>
          <w:rFonts w:ascii="Times New Roman" w:eastAsia="Times New Roman" w:hAnsi="Times New Roman" w:cs="Times New Roman"/>
          <w:sz w:val="28"/>
          <w:szCs w:val="28"/>
          <w:bdr w:val="none" w:sz="0" w:space="0" w:color="auto" w:frame="1"/>
          <w:lang w:eastAsia="ru-RU"/>
        </w:rPr>
        <w:t>ыры</w:t>
      </w:r>
      <w:proofErr w:type="gramEnd"/>
      <w:r w:rsidRPr="00C815C6">
        <w:rPr>
          <w:rFonts w:ascii="Times New Roman" w:eastAsia="Times New Roman" w:hAnsi="Times New Roman" w:cs="Times New Roman"/>
          <w:sz w:val="28"/>
          <w:szCs w:val="28"/>
          <w:bdr w:val="none" w:sz="0" w:space="0" w:color="auto" w:frame="1"/>
          <w:lang w:eastAsia="ru-RU"/>
        </w:rPr>
        <w:t xml:space="preserve">ққа тірері анық. Мұнымен қоса, әдебиеттің болмысын – ойдан шығарылған әңгіме, сұлу сөз,  суреттеп ойлау деген шартты анықтамалармен де айқындай алмаймыз. ХХ ғасыр басында P.O. </w:t>
      </w:r>
      <w:r w:rsidRPr="00C815C6">
        <w:rPr>
          <w:rFonts w:ascii="Times New Roman" w:eastAsia="Times New Roman" w:hAnsi="Times New Roman" w:cs="Times New Roman"/>
          <w:sz w:val="28"/>
          <w:szCs w:val="28"/>
          <w:bdr w:val="none" w:sz="0" w:space="0" w:color="auto" w:frame="1"/>
          <w:lang w:eastAsia="ru-RU"/>
        </w:rPr>
        <w:lastRenderedPageBreak/>
        <w:t xml:space="preserve">Якобсон: «Әдебиет теориясының зерттеу аясы әдебиет емес, әдебилік болуы керек» ("предметом теории литературы должна быть не литература, а литературность") деген тұжырымды </w:t>
      </w:r>
      <w:proofErr w:type="gramStart"/>
      <w:r w:rsidRPr="00C815C6">
        <w:rPr>
          <w:rFonts w:ascii="Times New Roman" w:eastAsia="Times New Roman" w:hAnsi="Times New Roman" w:cs="Times New Roman"/>
          <w:sz w:val="28"/>
          <w:szCs w:val="28"/>
          <w:bdr w:val="none" w:sz="0" w:space="0" w:color="auto" w:frame="1"/>
          <w:lang w:eastAsia="ru-RU"/>
        </w:rPr>
        <w:t>ал</w:t>
      </w:r>
      <w:proofErr w:type="gramEnd"/>
      <w:r w:rsidRPr="00C815C6">
        <w:rPr>
          <w:rFonts w:ascii="Times New Roman" w:eastAsia="Times New Roman" w:hAnsi="Times New Roman" w:cs="Times New Roman"/>
          <w:sz w:val="28"/>
          <w:szCs w:val="28"/>
          <w:bdr w:val="none" w:sz="0" w:space="0" w:color="auto" w:frame="1"/>
          <w:lang w:eastAsia="ru-RU"/>
        </w:rPr>
        <w:t xml:space="preserve">ға тартты. Якобсонның тұжырымын </w:t>
      </w:r>
      <w:proofErr w:type="gramStart"/>
      <w:r w:rsidRPr="00C815C6">
        <w:rPr>
          <w:rFonts w:ascii="Times New Roman" w:eastAsia="Times New Roman" w:hAnsi="Times New Roman" w:cs="Times New Roman"/>
          <w:sz w:val="28"/>
          <w:szCs w:val="28"/>
          <w:bdr w:val="none" w:sz="0" w:space="0" w:color="auto" w:frame="1"/>
          <w:lang w:eastAsia="ru-RU"/>
        </w:rPr>
        <w:t>басшылы</w:t>
      </w:r>
      <w:proofErr w:type="gramEnd"/>
      <w:r w:rsidRPr="00C815C6">
        <w:rPr>
          <w:rFonts w:ascii="Times New Roman" w:eastAsia="Times New Roman" w:hAnsi="Times New Roman" w:cs="Times New Roman"/>
          <w:sz w:val="28"/>
          <w:szCs w:val="28"/>
          <w:bdr w:val="none" w:sz="0" w:space="0" w:color="auto" w:frame="1"/>
          <w:lang w:eastAsia="ru-RU"/>
        </w:rPr>
        <w:t>ққа алған Зенкин әдебилік ұғымын ауыспалы категория ретінде қарастырады: «Литературность исторически переменчива: для одних текстов она концентрируется в чем-то одном, а для других — в другом. Такая подвижность критерия как раз и создает теоретическую предпосылку для борьбы вокруг литературы, для постоянных попыток отнести то или иное явление к литературе или не литературе». Осы тұжырымды Якобсоннан тарататын Ж.Женетт те өз кезегінде әдебиліктің тү</w:t>
      </w:r>
      <w:proofErr w:type="gramStart"/>
      <w:r w:rsidRPr="00C815C6">
        <w:rPr>
          <w:rFonts w:ascii="Times New Roman" w:eastAsia="Times New Roman" w:hAnsi="Times New Roman" w:cs="Times New Roman"/>
          <w:sz w:val="28"/>
          <w:szCs w:val="28"/>
          <w:bdr w:val="none" w:sz="0" w:space="0" w:color="auto" w:frame="1"/>
          <w:lang w:eastAsia="ru-RU"/>
        </w:rPr>
        <w:t>р</w:t>
      </w:r>
      <w:proofErr w:type="gramEnd"/>
      <w:r w:rsidRPr="00C815C6">
        <w:rPr>
          <w:rFonts w:ascii="Times New Roman" w:eastAsia="Times New Roman" w:hAnsi="Times New Roman" w:cs="Times New Roman"/>
          <w:sz w:val="28"/>
          <w:szCs w:val="28"/>
          <w:bdr w:val="none" w:sz="0" w:space="0" w:color="auto" w:frame="1"/>
          <w:lang w:eastAsia="ru-RU"/>
        </w:rPr>
        <w:t>ін «мәніне қарай» және «жағдайына қарай» (литературность "по сущности" и литературность "по обстоятельствам") деп екіге бөліп зерделеуді ұсынды.</w:t>
      </w:r>
    </w:p>
    <w:p w:rsidR="004B136F" w:rsidRDefault="004B136F" w:rsidP="00E838F6">
      <w:pPr>
        <w:spacing w:after="0" w:line="240" w:lineRule="auto"/>
        <w:ind w:firstLine="567"/>
        <w:jc w:val="both"/>
        <w:textAlignment w:val="baseline"/>
        <w:rPr>
          <w:rFonts w:ascii="Times New Roman" w:eastAsia="Times New Roman" w:hAnsi="Times New Roman" w:cs="Times New Roman"/>
          <w:sz w:val="28"/>
          <w:szCs w:val="28"/>
          <w:bdr w:val="none" w:sz="0" w:space="0" w:color="auto" w:frame="1"/>
          <w:lang w:val="kk-KZ" w:eastAsia="ru-RU"/>
        </w:rPr>
      </w:pPr>
    </w:p>
    <w:p w:rsidR="004B136F" w:rsidRPr="00FC416D" w:rsidRDefault="004B136F" w:rsidP="004B136F">
      <w:pPr>
        <w:tabs>
          <w:tab w:val="left" w:pos="709"/>
        </w:tabs>
        <w:spacing w:after="0" w:line="240" w:lineRule="auto"/>
        <w:rPr>
          <w:rFonts w:ascii="Times New Roman" w:hAnsi="Times New Roman" w:cs="Times New Roman"/>
          <w:sz w:val="28"/>
          <w:szCs w:val="28"/>
          <w:lang w:val="kk-KZ"/>
        </w:rPr>
      </w:pPr>
      <w:r>
        <w:rPr>
          <w:rFonts w:ascii="Times New Roman" w:hAnsi="Times New Roman" w:cs="Times New Roman"/>
          <w:b/>
          <w:sz w:val="28"/>
          <w:szCs w:val="28"/>
          <w:lang w:val="kk-KZ"/>
        </w:rPr>
        <w:t xml:space="preserve">       </w:t>
      </w:r>
      <w:r w:rsidRPr="00FC416D">
        <w:rPr>
          <w:rFonts w:ascii="Times New Roman" w:hAnsi="Times New Roman" w:cs="Times New Roman"/>
          <w:b/>
          <w:sz w:val="28"/>
          <w:szCs w:val="28"/>
          <w:lang w:val="kk-KZ"/>
        </w:rPr>
        <w:t>Пайдаланылған әдебиеттер тізімі</w:t>
      </w:r>
    </w:p>
    <w:p w:rsidR="004B136F" w:rsidRPr="00FC416D" w:rsidRDefault="004B136F" w:rsidP="004B136F">
      <w:pPr>
        <w:spacing w:after="0" w:line="240" w:lineRule="auto"/>
        <w:ind w:firstLine="454"/>
        <w:jc w:val="both"/>
        <w:rPr>
          <w:rFonts w:ascii="Times New Roman" w:hAnsi="Times New Roman" w:cs="Times New Roman"/>
          <w:sz w:val="28"/>
          <w:szCs w:val="28"/>
          <w:lang w:val="kk-KZ"/>
        </w:rPr>
      </w:pPr>
      <w:r w:rsidRPr="00FC416D">
        <w:rPr>
          <w:rFonts w:ascii="Times New Roman" w:hAnsi="Times New Roman" w:cs="Times New Roman"/>
          <w:sz w:val="28"/>
          <w:szCs w:val="28"/>
          <w:lang w:val="kk-KZ"/>
        </w:rPr>
        <w:t>1 Ахметов З. Өлең сөздің теориясы. – Алматы, 1973.</w:t>
      </w:r>
    </w:p>
    <w:p w:rsidR="004B136F" w:rsidRPr="00FC416D" w:rsidRDefault="004B136F" w:rsidP="004B136F">
      <w:pPr>
        <w:spacing w:after="0" w:line="240" w:lineRule="auto"/>
        <w:ind w:firstLine="454"/>
        <w:jc w:val="both"/>
        <w:rPr>
          <w:rFonts w:ascii="Times New Roman" w:hAnsi="Times New Roman" w:cs="Times New Roman"/>
          <w:sz w:val="28"/>
          <w:szCs w:val="28"/>
          <w:lang w:val="kk-KZ"/>
        </w:rPr>
      </w:pPr>
      <w:r w:rsidRPr="00FC416D">
        <w:rPr>
          <w:rFonts w:ascii="Times New Roman" w:hAnsi="Times New Roman" w:cs="Times New Roman"/>
          <w:sz w:val="28"/>
          <w:szCs w:val="28"/>
          <w:lang w:val="kk-KZ"/>
        </w:rPr>
        <w:t>2 Абай мұрасы - тілдік өрістің негізі. Халықаралық ғыл.- теор. конф. материалдары. – Алматы, 2005.</w:t>
      </w:r>
    </w:p>
    <w:p w:rsidR="004B136F" w:rsidRPr="00FC416D" w:rsidRDefault="004B136F" w:rsidP="004B136F">
      <w:pPr>
        <w:spacing w:after="0" w:line="240" w:lineRule="auto"/>
        <w:ind w:firstLine="454"/>
        <w:jc w:val="both"/>
        <w:rPr>
          <w:rFonts w:ascii="Times New Roman" w:hAnsi="Times New Roman" w:cs="Times New Roman"/>
          <w:sz w:val="28"/>
          <w:szCs w:val="28"/>
          <w:lang w:val="kk-KZ"/>
        </w:rPr>
      </w:pPr>
      <w:r w:rsidRPr="00FC416D">
        <w:rPr>
          <w:rFonts w:ascii="Times New Roman" w:hAnsi="Times New Roman" w:cs="Times New Roman"/>
          <w:sz w:val="28"/>
          <w:szCs w:val="28"/>
          <w:lang w:val="kk-KZ"/>
        </w:rPr>
        <w:t>3 Әуезов М. Әр жылдар ойлары. - Алматы. 1959.</w:t>
      </w:r>
    </w:p>
    <w:p w:rsidR="004B136F" w:rsidRPr="00FC416D" w:rsidRDefault="004B136F" w:rsidP="004B136F">
      <w:pPr>
        <w:spacing w:after="0" w:line="240" w:lineRule="auto"/>
        <w:ind w:firstLine="454"/>
        <w:jc w:val="both"/>
        <w:rPr>
          <w:rFonts w:ascii="Times New Roman" w:hAnsi="Times New Roman" w:cs="Times New Roman"/>
          <w:sz w:val="28"/>
          <w:szCs w:val="28"/>
          <w:lang w:val="kk-KZ"/>
        </w:rPr>
      </w:pPr>
      <w:r w:rsidRPr="00FC416D">
        <w:rPr>
          <w:rFonts w:ascii="Times New Roman" w:hAnsi="Times New Roman" w:cs="Times New Roman"/>
          <w:sz w:val="28"/>
          <w:szCs w:val="28"/>
          <w:lang w:val="kk-KZ"/>
        </w:rPr>
        <w:t>4 Әуезов М. Времен связущая нить. – Алматы, 1972.</w:t>
      </w:r>
    </w:p>
    <w:p w:rsidR="004B136F" w:rsidRPr="00FC416D" w:rsidRDefault="004B136F" w:rsidP="004B136F">
      <w:pPr>
        <w:spacing w:after="0" w:line="240" w:lineRule="auto"/>
        <w:ind w:firstLine="454"/>
        <w:jc w:val="both"/>
        <w:rPr>
          <w:rFonts w:ascii="Times New Roman" w:hAnsi="Times New Roman" w:cs="Times New Roman"/>
          <w:sz w:val="28"/>
          <w:szCs w:val="28"/>
          <w:lang w:val="kk-KZ"/>
        </w:rPr>
      </w:pPr>
      <w:r w:rsidRPr="00FC416D">
        <w:rPr>
          <w:rFonts w:ascii="Times New Roman" w:hAnsi="Times New Roman" w:cs="Times New Roman"/>
          <w:sz w:val="28"/>
          <w:szCs w:val="28"/>
          <w:lang w:val="kk-KZ"/>
        </w:rPr>
        <w:t>5 Әшімбаев С. Шындыққа сүйіспеншілік. – Алматы, 1986.</w:t>
      </w:r>
    </w:p>
    <w:p w:rsidR="004B136F" w:rsidRPr="00FC416D" w:rsidRDefault="004B136F" w:rsidP="004B136F">
      <w:pPr>
        <w:spacing w:after="0" w:line="240" w:lineRule="auto"/>
        <w:ind w:firstLine="454"/>
        <w:jc w:val="both"/>
        <w:rPr>
          <w:rFonts w:ascii="Times New Roman" w:hAnsi="Times New Roman" w:cs="Times New Roman"/>
          <w:sz w:val="28"/>
          <w:szCs w:val="28"/>
          <w:lang w:val="kk-KZ"/>
        </w:rPr>
      </w:pPr>
      <w:r w:rsidRPr="00FC416D">
        <w:rPr>
          <w:rFonts w:ascii="Times New Roman" w:hAnsi="Times New Roman" w:cs="Times New Roman"/>
          <w:sz w:val="28"/>
          <w:szCs w:val="28"/>
          <w:lang w:val="kk-KZ"/>
        </w:rPr>
        <w:t xml:space="preserve">6 Базарбаев М. Замана тудырған әдебиет. – Алматы, </w:t>
      </w:r>
    </w:p>
    <w:p w:rsidR="004B136F" w:rsidRPr="00FC416D" w:rsidRDefault="004B136F" w:rsidP="004B136F">
      <w:pPr>
        <w:spacing w:after="0" w:line="240" w:lineRule="auto"/>
        <w:ind w:firstLine="454"/>
        <w:jc w:val="both"/>
        <w:rPr>
          <w:rFonts w:ascii="Times New Roman" w:hAnsi="Times New Roman" w:cs="Times New Roman"/>
          <w:sz w:val="28"/>
          <w:szCs w:val="28"/>
          <w:lang w:val="kk-KZ"/>
        </w:rPr>
      </w:pPr>
      <w:r w:rsidRPr="00FC416D">
        <w:rPr>
          <w:rFonts w:ascii="Times New Roman" w:hAnsi="Times New Roman" w:cs="Times New Roman"/>
          <w:sz w:val="28"/>
          <w:szCs w:val="28"/>
          <w:lang w:val="kk-KZ"/>
        </w:rPr>
        <w:t>7 Байтұрсынов А. Шығармалары. – Алматы, 1989.</w:t>
      </w:r>
    </w:p>
    <w:p w:rsidR="004B136F" w:rsidRPr="00FC416D" w:rsidRDefault="004B136F" w:rsidP="004B136F">
      <w:pPr>
        <w:spacing w:after="0" w:line="240" w:lineRule="auto"/>
        <w:ind w:firstLine="454"/>
        <w:jc w:val="both"/>
        <w:rPr>
          <w:rFonts w:ascii="Times New Roman" w:hAnsi="Times New Roman" w:cs="Times New Roman"/>
          <w:sz w:val="28"/>
          <w:szCs w:val="28"/>
          <w:lang w:val="kk-KZ"/>
        </w:rPr>
      </w:pPr>
      <w:r w:rsidRPr="00FC416D">
        <w:rPr>
          <w:rFonts w:ascii="Times New Roman" w:hAnsi="Times New Roman" w:cs="Times New Roman"/>
          <w:sz w:val="28"/>
          <w:szCs w:val="28"/>
          <w:lang w:val="kk-KZ"/>
        </w:rPr>
        <w:t>8 Бердібаев Р. Қазақ тарихи романы. – Алматы, 1979.</w:t>
      </w:r>
    </w:p>
    <w:p w:rsidR="004B136F" w:rsidRDefault="004B136F" w:rsidP="004B136F">
      <w:pPr>
        <w:tabs>
          <w:tab w:val="left" w:pos="709"/>
        </w:tabs>
        <w:spacing w:after="0" w:line="240" w:lineRule="auto"/>
        <w:rPr>
          <w:rFonts w:ascii="Times New Roman" w:hAnsi="Times New Roman" w:cs="Times New Roman"/>
          <w:b/>
          <w:sz w:val="28"/>
          <w:szCs w:val="28"/>
          <w:lang w:val="kk-KZ"/>
        </w:rPr>
      </w:pPr>
      <w:r w:rsidRPr="00FC416D">
        <w:rPr>
          <w:rFonts w:ascii="Times New Roman" w:hAnsi="Times New Roman" w:cs="Times New Roman"/>
          <w:b/>
          <w:sz w:val="28"/>
          <w:szCs w:val="28"/>
          <w:lang w:val="kk-KZ"/>
        </w:rPr>
        <w:t xml:space="preserve">     </w:t>
      </w:r>
    </w:p>
    <w:p w:rsidR="004B136F" w:rsidRDefault="004B136F" w:rsidP="004B136F">
      <w:pPr>
        <w:tabs>
          <w:tab w:val="left" w:pos="709"/>
        </w:tabs>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Pr="00FC416D">
        <w:rPr>
          <w:rFonts w:ascii="Times New Roman" w:hAnsi="Times New Roman" w:cs="Times New Roman"/>
          <w:b/>
          <w:sz w:val="28"/>
          <w:szCs w:val="28"/>
          <w:lang w:val="kk-KZ"/>
        </w:rPr>
        <w:t>Бақылау сұрақтары:</w:t>
      </w:r>
    </w:p>
    <w:p w:rsidR="004B136F" w:rsidRDefault="004B136F" w:rsidP="004B136F">
      <w:pPr>
        <w:spacing w:after="0" w:line="240" w:lineRule="auto"/>
        <w:ind w:firstLine="567"/>
        <w:jc w:val="both"/>
        <w:textAlignment w:val="baseline"/>
        <w:rPr>
          <w:rFonts w:ascii="Times New Roman" w:hAnsi="Times New Roman" w:cs="Times New Roman"/>
          <w:bCs/>
          <w:sz w:val="28"/>
          <w:szCs w:val="28"/>
          <w:lang w:val="kk-KZ"/>
        </w:rPr>
      </w:pPr>
      <w:r w:rsidRPr="004B136F">
        <w:rPr>
          <w:rFonts w:ascii="Times New Roman" w:eastAsia="Times New Roman" w:hAnsi="Times New Roman" w:cs="Times New Roman"/>
          <w:sz w:val="28"/>
          <w:szCs w:val="28"/>
          <w:bdr w:val="none" w:sz="0" w:space="0" w:color="auto" w:frame="1"/>
          <w:lang w:val="kk-KZ" w:eastAsia="ru-RU"/>
        </w:rPr>
        <w:t>1</w:t>
      </w:r>
      <w:r w:rsidRPr="00FC416D">
        <w:rPr>
          <w:rFonts w:ascii="Times New Roman" w:hAnsi="Times New Roman" w:cs="Times New Roman"/>
          <w:bCs/>
          <w:sz w:val="28"/>
          <w:szCs w:val="28"/>
          <w:lang w:val="kk-KZ"/>
        </w:rPr>
        <w:t xml:space="preserve">Антропологиялық теориялар негізі. </w:t>
      </w:r>
    </w:p>
    <w:p w:rsidR="004B136F" w:rsidRDefault="004B136F" w:rsidP="004B136F">
      <w:pPr>
        <w:spacing w:after="0" w:line="240" w:lineRule="auto"/>
        <w:ind w:firstLine="567"/>
        <w:jc w:val="both"/>
        <w:textAlignment w:val="baseline"/>
        <w:rPr>
          <w:rFonts w:ascii="Times New Roman" w:hAnsi="Times New Roman" w:cs="Times New Roman"/>
          <w:bCs/>
          <w:sz w:val="28"/>
          <w:szCs w:val="28"/>
          <w:lang w:val="kk-KZ"/>
        </w:rPr>
      </w:pPr>
      <w:r>
        <w:rPr>
          <w:rFonts w:ascii="Times New Roman" w:hAnsi="Times New Roman" w:cs="Times New Roman"/>
          <w:bCs/>
          <w:sz w:val="28"/>
          <w:szCs w:val="28"/>
          <w:lang w:val="kk-KZ"/>
        </w:rPr>
        <w:t xml:space="preserve">2 </w:t>
      </w:r>
      <w:r w:rsidRPr="00FC416D">
        <w:rPr>
          <w:rFonts w:ascii="Times New Roman" w:hAnsi="Times New Roman" w:cs="Times New Roman"/>
          <w:bCs/>
          <w:sz w:val="28"/>
          <w:szCs w:val="28"/>
          <w:lang w:val="kk-KZ"/>
        </w:rPr>
        <w:t xml:space="preserve">Пәлсапалық антропологиядағы адам болмысының негіздері, инварианттары мен универсалиялар. </w:t>
      </w:r>
    </w:p>
    <w:p w:rsidR="004B136F" w:rsidRDefault="004B136F" w:rsidP="004B136F">
      <w:pPr>
        <w:spacing w:after="0" w:line="240" w:lineRule="auto"/>
        <w:ind w:firstLine="567"/>
        <w:jc w:val="both"/>
        <w:textAlignment w:val="baseline"/>
        <w:rPr>
          <w:rFonts w:ascii="Times New Roman" w:hAnsi="Times New Roman" w:cs="Times New Roman"/>
          <w:bCs/>
          <w:sz w:val="28"/>
          <w:szCs w:val="28"/>
          <w:lang w:val="kk-KZ"/>
        </w:rPr>
      </w:pPr>
      <w:r>
        <w:rPr>
          <w:rFonts w:ascii="Times New Roman" w:hAnsi="Times New Roman" w:cs="Times New Roman"/>
          <w:bCs/>
          <w:sz w:val="28"/>
          <w:szCs w:val="28"/>
          <w:lang w:val="kk-KZ"/>
        </w:rPr>
        <w:t xml:space="preserve">3 </w:t>
      </w:r>
      <w:r w:rsidRPr="00FC416D">
        <w:rPr>
          <w:rFonts w:ascii="Times New Roman" w:hAnsi="Times New Roman" w:cs="Times New Roman"/>
          <w:bCs/>
          <w:sz w:val="28"/>
          <w:szCs w:val="28"/>
          <w:lang w:val="kk-KZ"/>
        </w:rPr>
        <w:t>Антропологиялық бағыт бастауындағы еңбектер.</w:t>
      </w:r>
    </w:p>
    <w:p w:rsidR="004B136F" w:rsidRDefault="004B136F" w:rsidP="004B136F">
      <w:pPr>
        <w:spacing w:after="0" w:line="240" w:lineRule="auto"/>
        <w:ind w:firstLine="567"/>
        <w:jc w:val="both"/>
        <w:textAlignment w:val="baseline"/>
        <w:rPr>
          <w:rFonts w:ascii="Times New Roman" w:hAnsi="Times New Roman" w:cs="Times New Roman"/>
          <w:bCs/>
          <w:sz w:val="28"/>
          <w:szCs w:val="28"/>
          <w:lang w:val="kk-KZ"/>
        </w:rPr>
      </w:pPr>
      <w:r>
        <w:rPr>
          <w:rFonts w:ascii="Times New Roman" w:hAnsi="Times New Roman" w:cs="Times New Roman"/>
          <w:bCs/>
          <w:sz w:val="28"/>
          <w:szCs w:val="28"/>
          <w:lang w:val="kk-KZ"/>
        </w:rPr>
        <w:t>4</w:t>
      </w:r>
      <w:r w:rsidRPr="00FC416D">
        <w:rPr>
          <w:rFonts w:ascii="Times New Roman" w:hAnsi="Times New Roman" w:cs="Times New Roman"/>
          <w:bCs/>
          <w:sz w:val="28"/>
          <w:szCs w:val="28"/>
          <w:lang w:val="kk-KZ"/>
        </w:rPr>
        <w:t xml:space="preserve"> М.Шелер, А.Гелен, Г.Плесенер еңбектеріндегі субстанция. </w:t>
      </w:r>
      <w:r>
        <w:rPr>
          <w:rFonts w:ascii="Times New Roman" w:hAnsi="Times New Roman" w:cs="Times New Roman"/>
          <w:bCs/>
          <w:sz w:val="28"/>
          <w:szCs w:val="28"/>
          <w:lang w:val="kk-KZ"/>
        </w:rPr>
        <w:t xml:space="preserve">             </w:t>
      </w:r>
    </w:p>
    <w:p w:rsidR="004B136F" w:rsidRPr="004B136F" w:rsidRDefault="004B136F" w:rsidP="004B136F">
      <w:pPr>
        <w:spacing w:after="0" w:line="240" w:lineRule="auto"/>
        <w:ind w:firstLine="567"/>
        <w:jc w:val="both"/>
        <w:textAlignment w:val="baseline"/>
        <w:rPr>
          <w:rFonts w:ascii="Times New Roman" w:eastAsia="Times New Roman" w:hAnsi="Times New Roman" w:cs="Times New Roman"/>
          <w:sz w:val="28"/>
          <w:szCs w:val="28"/>
          <w:bdr w:val="none" w:sz="0" w:space="0" w:color="auto" w:frame="1"/>
          <w:lang w:val="kk-KZ" w:eastAsia="ru-RU"/>
        </w:rPr>
      </w:pPr>
      <w:r>
        <w:rPr>
          <w:rFonts w:ascii="Times New Roman" w:hAnsi="Times New Roman" w:cs="Times New Roman"/>
          <w:bCs/>
          <w:sz w:val="28"/>
          <w:szCs w:val="28"/>
          <w:lang w:val="kk-KZ"/>
        </w:rPr>
        <w:t xml:space="preserve">5 </w:t>
      </w:r>
      <w:r w:rsidRPr="00FC416D">
        <w:rPr>
          <w:rFonts w:ascii="Times New Roman" w:hAnsi="Times New Roman" w:cs="Times New Roman"/>
          <w:bCs/>
          <w:sz w:val="28"/>
          <w:szCs w:val="28"/>
          <w:lang w:val="kk-KZ"/>
        </w:rPr>
        <w:t>Антропологиядағы маргиналдық сана, бейсаналық көріністер, санасыздық сәттері, елестік әлем, тән тәжірибесі секілді мәселелер.</w:t>
      </w:r>
    </w:p>
    <w:p w:rsidR="004B136F" w:rsidRPr="004B136F" w:rsidRDefault="004B136F" w:rsidP="00E838F6">
      <w:pPr>
        <w:spacing w:after="0" w:line="240" w:lineRule="auto"/>
        <w:ind w:firstLine="567"/>
        <w:jc w:val="both"/>
        <w:textAlignment w:val="baseline"/>
        <w:rPr>
          <w:rFonts w:ascii="Times New Roman" w:eastAsia="Times New Roman" w:hAnsi="Times New Roman" w:cs="Times New Roman"/>
          <w:sz w:val="28"/>
          <w:szCs w:val="28"/>
          <w:lang w:val="kk-KZ" w:eastAsia="ru-RU"/>
        </w:rPr>
      </w:pPr>
    </w:p>
    <w:sectPr w:rsidR="004B136F" w:rsidRPr="004B136F" w:rsidSect="009474C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compat>
    <w:compatSetting w:name="compatibilityMode" w:uri="http://schemas.microsoft.com/office/word" w:val="12"/>
  </w:compat>
  <w:rsids>
    <w:rsidRoot w:val="00BF068B"/>
    <w:rsid w:val="00027FE2"/>
    <w:rsid w:val="00087604"/>
    <w:rsid w:val="000B1944"/>
    <w:rsid w:val="00227637"/>
    <w:rsid w:val="004B136F"/>
    <w:rsid w:val="005E6A4D"/>
    <w:rsid w:val="008153C2"/>
    <w:rsid w:val="00A703E7"/>
    <w:rsid w:val="00B2327A"/>
    <w:rsid w:val="00BC5BC0"/>
    <w:rsid w:val="00BF068B"/>
    <w:rsid w:val="00C61DE6"/>
    <w:rsid w:val="00D46FAD"/>
    <w:rsid w:val="00E838F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38F6"/>
  </w:style>
  <w:style w:type="paragraph" w:styleId="1">
    <w:name w:val="heading 1"/>
    <w:basedOn w:val="a"/>
    <w:link w:val="10"/>
    <w:uiPriority w:val="9"/>
    <w:qFormat/>
    <w:rsid w:val="00E838F6"/>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unhideWhenUsed/>
    <w:qFormat/>
    <w:rsid w:val="00E838F6"/>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838F6"/>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E838F6"/>
    <w:rPr>
      <w:rFonts w:asciiTheme="majorHAnsi" w:eastAsiaTheme="majorEastAsia" w:hAnsiTheme="majorHAnsi" w:cstheme="majorBidi"/>
      <w:b/>
      <w:bCs/>
      <w:color w:val="4F81BD" w:themeColor="accent1"/>
      <w:sz w:val="26"/>
      <w:szCs w:val="26"/>
    </w:rPr>
  </w:style>
  <w:style w:type="character" w:styleId="a3">
    <w:name w:val="Hyperlink"/>
    <w:basedOn w:val="a0"/>
    <w:uiPriority w:val="99"/>
    <w:semiHidden/>
    <w:unhideWhenUsed/>
    <w:rsid w:val="00E838F6"/>
    <w:rPr>
      <w:color w:val="0000FF"/>
      <w:u w:val="single"/>
    </w:rPr>
  </w:style>
  <w:style w:type="paragraph" w:styleId="a4">
    <w:name w:val="Normal (Web)"/>
    <w:basedOn w:val="a"/>
    <w:uiPriority w:val="99"/>
    <w:semiHidden/>
    <w:unhideWhenUsed/>
    <w:rsid w:val="00E838F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w-headline">
    <w:name w:val="mw-headline"/>
    <w:basedOn w:val="a0"/>
    <w:rsid w:val="00E838F6"/>
  </w:style>
  <w:style w:type="character" w:customStyle="1" w:styleId="reference-text">
    <w:name w:val="reference-text"/>
    <w:basedOn w:val="a0"/>
    <w:rsid w:val="00E838F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38F6"/>
  </w:style>
  <w:style w:type="paragraph" w:styleId="1">
    <w:name w:val="heading 1"/>
    <w:basedOn w:val="a"/>
    <w:link w:val="10"/>
    <w:uiPriority w:val="9"/>
    <w:qFormat/>
    <w:rsid w:val="00E838F6"/>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unhideWhenUsed/>
    <w:qFormat/>
    <w:rsid w:val="00E838F6"/>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838F6"/>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E838F6"/>
    <w:rPr>
      <w:rFonts w:asciiTheme="majorHAnsi" w:eastAsiaTheme="majorEastAsia" w:hAnsiTheme="majorHAnsi" w:cstheme="majorBidi"/>
      <w:b/>
      <w:bCs/>
      <w:color w:val="4F81BD" w:themeColor="accent1"/>
      <w:sz w:val="26"/>
      <w:szCs w:val="26"/>
    </w:rPr>
  </w:style>
  <w:style w:type="character" w:styleId="a3">
    <w:name w:val="Hyperlink"/>
    <w:basedOn w:val="a0"/>
    <w:uiPriority w:val="99"/>
    <w:semiHidden/>
    <w:unhideWhenUsed/>
    <w:rsid w:val="00E838F6"/>
    <w:rPr>
      <w:color w:val="0000FF"/>
      <w:u w:val="single"/>
    </w:rPr>
  </w:style>
  <w:style w:type="paragraph" w:styleId="a4">
    <w:name w:val="Normal (Web)"/>
    <w:basedOn w:val="a"/>
    <w:uiPriority w:val="99"/>
    <w:semiHidden/>
    <w:unhideWhenUsed/>
    <w:rsid w:val="00E838F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w-headline">
    <w:name w:val="mw-headline"/>
    <w:basedOn w:val="a0"/>
    <w:rsid w:val="00E838F6"/>
  </w:style>
  <w:style w:type="character" w:customStyle="1" w:styleId="reference-text">
    <w:name w:val="reference-text"/>
    <w:basedOn w:val="a0"/>
    <w:rsid w:val="00E838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21</Pages>
  <Words>8453</Words>
  <Characters>48184</Characters>
  <Application>Microsoft Office Word</Application>
  <DocSecurity>0</DocSecurity>
  <Lines>401</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56524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ainache@mail.ru</dc:creator>
  <cp:lastModifiedBy>XTreme.ws</cp:lastModifiedBy>
  <cp:revision>4</cp:revision>
  <dcterms:created xsi:type="dcterms:W3CDTF">2018-11-23T09:20:00Z</dcterms:created>
  <dcterms:modified xsi:type="dcterms:W3CDTF">2018-11-29T15:43:00Z</dcterms:modified>
</cp:coreProperties>
</file>